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A0"/>
      </w:tblPr>
      <w:tblGrid>
        <w:gridCol w:w="433"/>
        <w:gridCol w:w="1588"/>
        <w:gridCol w:w="577"/>
        <w:gridCol w:w="1444"/>
        <w:gridCol w:w="281"/>
      </w:tblGrid>
      <w:tr w:rsidR="00E00CB5" w:rsidRPr="00E00CB5" w:rsidTr="00E00CB5">
        <w:tc>
          <w:tcPr>
            <w:tcW w:w="4323" w:type="dxa"/>
            <w:gridSpan w:val="5"/>
          </w:tcPr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МУНИЦИПАЛЬНОГО 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ОБРАЗОВАНИЯ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ПРИДОЛИННЫЙ СЕЛЬСОВЕТ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ТАШЛИНСКОГО РАЙОНА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ОРЕНБУРГСКОЙ ОБЛАСТИ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П О С Т А Н О В Л Е Н И Е</w:t>
            </w:r>
          </w:p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</w:tr>
      <w:tr w:rsidR="00E00CB5" w:rsidRPr="00E00CB5" w:rsidTr="00E00CB5">
        <w:trPr>
          <w:gridBefore w:val="1"/>
          <w:gridAfter w:val="1"/>
          <w:wBefore w:w="433" w:type="dxa"/>
          <w:wAfter w:w="281" w:type="dxa"/>
        </w:trPr>
        <w:tc>
          <w:tcPr>
            <w:tcW w:w="1588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0CB5" w:rsidRPr="00E00CB5" w:rsidRDefault="00522EDE" w:rsidP="00E00C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07.05.2018</w:t>
            </w:r>
          </w:p>
        </w:tc>
        <w:tc>
          <w:tcPr>
            <w:tcW w:w="577" w:type="dxa"/>
            <w:hideMark/>
          </w:tcPr>
          <w:p w:rsidR="00E00CB5" w:rsidRPr="00E00CB5" w:rsidRDefault="00E00CB5" w:rsidP="00E00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1444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:rsidR="00E00CB5" w:rsidRPr="00E00CB5" w:rsidRDefault="00522EDE" w:rsidP="00E00C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29-п</w:t>
            </w:r>
          </w:p>
        </w:tc>
      </w:tr>
      <w:tr w:rsidR="00E00CB5" w:rsidRPr="00E00CB5" w:rsidTr="00E00CB5">
        <w:tc>
          <w:tcPr>
            <w:tcW w:w="4323" w:type="dxa"/>
            <w:gridSpan w:val="5"/>
            <w:hideMark/>
          </w:tcPr>
          <w:p w:rsidR="00E00CB5" w:rsidRPr="00E00CB5" w:rsidRDefault="00E00CB5" w:rsidP="00E00C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E00CB5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Придолинный</w:t>
            </w:r>
          </w:p>
        </w:tc>
      </w:tr>
    </w:tbl>
    <w:p w:rsidR="00E00CB5" w:rsidRDefault="006F6C62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F6C62">
        <w:rPr>
          <w:rFonts w:ascii="Times New Roman" w:eastAsia="Calibri" w:hAnsi="Times New Roman" w:cs="Times New Roman"/>
          <w:sz w:val="28"/>
          <w:szCs w:val="28"/>
        </w:rPr>
        <w:pict>
          <v:line id="Прямая соединительная линия 4" o:spid="_x0000_s1026" style="position:absolute;z-index:251656192;visibility:visible;mso-wrap-distance-left:3.17497mm;mso-wrap-distance-right:3.17497mm;mso-position-horizontal-relative:text;mso-position-vertical-relative:text" from="195.7pt,2.05pt" to="195.7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RIFYQIAAI8EAAAOAAAAZHJzL2Uyb0RvYy54bWysVM2O0zAQviPxDpbv3TTdtLsbbbpCTctl&#10;gZV2eQDXdpoIx7Zst2mFkIAzUh+BV+AA0koLPEP6RozdH3bhAELk4Izn58vMNzM5v1jWAi24sZWS&#10;GY6PuhhxSRWr5CzDL28mnVOMrCOSEaEkz/CKW3wxfPzovNEp76lSCcYNAhBp00ZnuHROp1Fkaclr&#10;Yo+U5hKMhTI1cXA1s4gZ0gB6LaJetzuIGmWYNopya0Gbb414GPCLglP3oigsd0hkGHJz4TThnPoz&#10;Gp6TdGaILiu6S4P8QxY1qSR89ACVE0fQ3FS/QdUVNcqqwh1RVUeqKCrKQw1QTdz9pZrrkmgeagFy&#10;rD7QZP8fLH2+uDKoYhlOMJKkhha1HzdvN+v2a/tps0abd+339kv7ub1tv7W3m/cg320+gOyN7d1O&#10;vUaJZ7LRNgXAkbwyngu6lNf6UtFXFkk1Komc8VDRzUrDZ2IfET0I8RerIZ9p80wx8CFzpwKty8LU&#10;HhIIQ8vQvdWhe3zpEN0qKWjj45N4EBobkXQfp411T7mqkRcyLCrpeSUpWVxa5/Mg6d7Fq6WaVEKE&#10;2RASNRk+6/f6IcAqUTFv9G7WzKYjYdCC+OkKTygKLPfdjJpLFsBKTthYMuQCAxI2Ant0W2MkOOwP&#10;CMHPkUr82Q+SFtLnAQxAGTtpO3avz7pn49PxadJJeoNxJ+nmeefJZJR0BpP4pJ8f56NRHr/xJcVJ&#10;WlaMcemr2q9AnPzdiO2WcTu8hyU40Bc9RA88Q7L7d0g6jIDv+nZ+poqtroxviZ8GmPrgvNtQv1b3&#10;78Hr539k+AMAAP//AwBQSwMEFAAGAAgAAAAhAC4YbeXdAAAACAEAAA8AAABkcnMvZG93bnJldi54&#10;bWxMj81OwzAQhO9IvIO1SNyok1IohGyq8lPBDVHg0Ns2XpKIeB3FbpPy9BhxgONoRjPf5IvRtmrP&#10;vW+cIKSTBBRL6UwjFcLb6+rsCpQPJIZaJ4xwYA+L4vgop8y4QV54vw6ViiXiM0KoQ+gyrX1ZsyU/&#10;cR1L9D5cbylE2Vfa9DTEctvqaZJcakuNxIWaOr6rufxc7yzC8jHMD5vVQyf0/LW5N8P4dPs+Ip6e&#10;jMsbUIHH8BeGH/yIDkVk2rqdGK9ahPPrdBajCLMUVPR/9RZhejEHXeT6/4HiGwAA//8DAFBLAQIt&#10;ABQABgAIAAAAIQC2gziS/gAAAOEBAAATAAAAAAAAAAAAAAAAAAAAAABbQ29udGVudF9UeXBlc10u&#10;eG1sUEsBAi0AFAAGAAgAAAAhADj9If/WAAAAlAEAAAsAAAAAAAAAAAAAAAAALwEAAF9yZWxzLy5y&#10;ZWxzUEsBAi0AFAAGAAgAAAAhABVBEgVhAgAAjwQAAA4AAAAAAAAAAAAAAAAALgIAAGRycy9lMm9E&#10;b2MueG1sUEsBAi0AFAAGAAgAAAAhAC4YbeXdAAAACAEAAA8AAAAAAAAAAAAAAAAAuwQAAGRycy9k&#10;b3ducmV2LnhtbFBLBQYAAAAABAAEAPMAAADFBQAAAAA=&#10;" o:allowincell="f">
            <v:stroke startarrowwidth="narrow" startarrowlength="short" endarrowwidth="narrow" endarrowlength="short"/>
          </v:line>
        </w:pict>
      </w:r>
      <w:r w:rsidRPr="006F6C62">
        <w:rPr>
          <w:rFonts w:ascii="Times New Roman" w:eastAsia="Calibri" w:hAnsi="Times New Roman" w:cs="Times New Roman"/>
          <w:sz w:val="28"/>
          <w:szCs w:val="28"/>
        </w:rPr>
        <w:pict>
          <v:line id="Прямая соединительная линия 3" o:spid="_x0000_s1027" style="position:absolute;z-index:251657216;visibility:visible;mso-wrap-distance-left:3.17497mm;mso-wrap-distance-right:3.17497mm;mso-position-horizontal-relative:text;mso-position-vertical-relative:text" from="-5.9pt,2.45pt" to="-5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MLuYgIAAI8EAAAOAAAAZHJzL2Uyb0RvYy54bWysVM2O0zAQviPxDpbv3ST9WbrRpivUtFwW&#10;WGmXB3Btp4lwbMt2m1YICfaMtI/AK3AAaaUFniF9I8buD7twACFycMbz82Xmm5mcnq1qgZbc2ErJ&#10;DCdHMUZcUsUqOc/wq6tpZ4iRdUQyIpTkGV5zi89Gjx+dNjrlXVUqwbhBACJt2ugMl87pNIosLXlN&#10;7JHSXIKxUKYmDq5mHjFDGkCvRdSN4+OoUYZpoyi3FrT51ohHAb8oOHUvi8Jyh0SGITcXThPOmT+j&#10;0SlJ54bosqK7NMg/ZFGTSsJHD1A5cQQtTPUbVF1Ro6wq3BFVdaSKoqI81ADVJPEv1VyWRPNQC5Bj&#10;9YEm+/9g6YvlhUEVy3API0lqaFH7cfNuc9N+bT9tbtDmffu9/dJ+bm/bb+3t5hrku80HkL2xvdup&#10;b1DPM9lomwLgWF4YzwVdyUt9ruhri6Qal0TOeajoaq3hM4mPiB6E+IvVkM+sea4Y+JCFU4HWVWFq&#10;DwmEoVXo3vrQPb5yiG6VFLRJrxsPQ2Mjku7jtLHuGVc18kKGRSU9ryQly3PrfB4k3bt4tVTTSogw&#10;G0KiJsMng+4gBFglKuaN3s2a+WwsDFoSP13hCUWB5b6bUQvJAljJCZtIhlxgQMJGYI9ua4wEh/0B&#10;Ifg5Uok/+0HSQvo8gAEoYydtx+7NSXwyGU6G/U6/ezzp9OM87zydjvud42nyZJD38vE4T976kpJ+&#10;WlaMcemr2q9A0v+7Edst43Z4D0twoC96iB54hmT375B0GAHf9e38zBRbXxjfEj8NMPXBebehfq3u&#10;34PXz//I6AcAAAD//wMAUEsDBBQABgAIAAAAIQBKp+nV3QAAAAgBAAAPAAAAZHJzL2Rvd25yZXYu&#10;eG1sTI/NTsMwEITvSLyDtUjcWicVUAjZVOWnojdEgUNv23hJIuJ1FLtNytNjxAGOoxnNfJMvRtuq&#10;A/e+cYKQThNQLKUzjVQIb6+ryTUoH0gMtU4Y4cgeFsXpSU6ZcYO88GETKhVLxGeEUIfQZVr7smZL&#10;fuo6luh9uN5SiLKvtOlpiOW21bMkudKWGokLNXV8X3P5udlbhOVTmB+3q8dO6Plr+2CGcX33PiKe&#10;n43LW1CBx/AXhh/8iA5FZNq5vRivWoRJmkb0gHBxAyr6v3qHMLucgy5y/f9A8Q0AAP//AwBQSwEC&#10;LQAUAAYACAAAACEAtoM4kv4AAADhAQAAEwAAAAAAAAAAAAAAAAAAAAAAW0NvbnRlbnRfVHlwZXNd&#10;LnhtbFBLAQItABQABgAIAAAAIQA4/SH/1gAAAJQBAAALAAAAAAAAAAAAAAAAAC8BAABfcmVscy8u&#10;cmVsc1BLAQItABQABgAIAAAAIQCswMLuYgIAAI8EAAAOAAAAAAAAAAAAAAAAAC4CAABkcnMvZTJv&#10;RG9jLnhtbFBLAQItABQABgAIAAAAIQBKp+nV3QAAAAg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Pr="006F6C62">
        <w:rPr>
          <w:rFonts w:ascii="Times New Roman" w:eastAsia="Calibri" w:hAnsi="Times New Roman" w:cs="Times New Roman"/>
          <w:sz w:val="28"/>
          <w:szCs w:val="28"/>
        </w:rPr>
        <w:pict>
          <v:line id="Прямая соединительная линия 2" o:spid="_x0000_s1028" style="position:absolute;z-index:251658240;visibility:visible;mso-position-horizontal-relative:text;mso-position-vertical-relative:text" from="174.1pt,2.05pt" to="19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sM3ZAIAAJEEAAAOAAAAZHJzL2Uyb0RvYy54bWysVM1uEzEQviPxDpbv6Wa3m7RddVOhbMKl&#10;QKWWB3Bsb3aF17ZsN5sIIUHPSH0EXoEDSJUKPMPmjRg7P1A4gBA5OGPP+PPMN9/s6dmyEWjBja2V&#10;zHF80MeIS6pYLec5fnk17R1jZB2RjAgleY5X3OKz0eNHp63OeKIqJRg3CECkzVqd48o5nUWRpRVv&#10;iD1Qmktwlso0xMHWzCNmSAvojYiSfn8YtcowbRTl1sJpsXHiUcAvS07di7K03CGRY8jNhdWEdebX&#10;aHRKsrkhuqrpNg3yD1k0pJbw6B6qII6ga1P/BtXU1CirSndAVROpsqwpDzVANXH/l2ouK6J5qAXI&#10;sXpPk/1/sPT54sKgmuU4wUiSBlrUfVi/Xd92X7qP61u0ftd96z53n7q77mt3t74B+379Hmzv7O63&#10;x7co8Uy22mYAOJYXxnNBl/JSnyv6yiKpxhWRcx4qulppeCb2N6IHV/zGashn1j5TDGLItVOB1mVp&#10;Gg8JhKFl6N5q3z2+dIjCYXIUx+kAIwqu4eEgwJNsd1Mb655y1SBv5FjU0jNLMrI4t85nQrJdiD+W&#10;aloLEdQhJGpzfDJIBuGCVaJm3unDrJnPxsKgBfH6Cr/tuw/CjLqWLIBVnLCJZMgFDiTMBPbotsFI&#10;cJggMEKcI7X4cxwkLaTPAziAMrbWRnivT/onk+PJcdpLk+Gkl/aLovdkOk57w2l8NCgOi/G4iN/4&#10;kuI0q2rGuPRV7YYgTv9OZNtx3Mh3PwZ7+qKH6IFnSHb3H5IOIvB93yhoptjqwviWeD2A7kPwdkb9&#10;YP28D1E/viSj7wAAAP//AwBQSwMEFAAGAAgAAAAhAOmN3OPdAAAABwEAAA8AAABkcnMvZG93bnJl&#10;di54bWxMjk1PwzAQRO9I/AdrkbhRp2kFbYhTlY8KbogCh9628ZJExOsodpuUX89yguNoRm9evhpd&#10;q47Uh8azgekkAUVcettwZeD9bXO1ABUissXWMxk4UYBVcX6WY2b9wK903MZKCYRDhgbqGLtM61DW&#10;5DBMfEcs3afvHUaJfaVtj4PAXavTJLnWDhuWhxo7uq+p/NoenIH1U7w57TaPHePL9+7BDuPz3cdo&#10;zOXFuL4FFWmMf2P41Rd1KMRp7w9sg2oNzOaLVKYG5lNQ0s+WyRLUXnIKusj1f//iBwAA//8DAFBL&#10;AQItABQABgAIAAAAIQC2gziS/gAAAOEBAAATAAAAAAAAAAAAAAAAAAAAAABbQ29udGVudF9UeXBl&#10;c10ueG1sUEsBAi0AFAAGAAgAAAAhADj9If/WAAAAlAEAAAsAAAAAAAAAAAAAAAAALwEAAF9yZWxz&#10;Ly5yZWxzUEsBAi0AFAAGAAgAAAAhAAb2wzdkAgAAkQQAAA4AAAAAAAAAAAAAAAAALgIAAGRycy9l&#10;Mm9Eb2MueG1sUEsBAi0AFAAGAAgAAAAhAOmN3OPdAAAABwEAAA8AAAAAAAAAAAAAAAAAvgQAAGRy&#10;cy9kb3ducmV2LnhtbFBLBQYAAAAABAAEAPMAAADIBQAAAAA=&#10;" o:allowincell="f">
            <v:stroke startarrowwidth="narrow" startarrowlength="short" endarrowwidth="narrow" endarrowlength="short"/>
          </v:line>
        </w:pict>
      </w:r>
      <w:r w:rsidRPr="006F6C62">
        <w:rPr>
          <w:rFonts w:ascii="Times New Roman" w:eastAsia="Calibri" w:hAnsi="Times New Roman" w:cs="Times New Roman"/>
          <w:sz w:val="28"/>
          <w:szCs w:val="28"/>
        </w:rPr>
        <w:pict>
          <v:line id="Прямая соединительная линия 1" o:spid="_x0000_s1029" style="position:absolute;z-index:251659264;visibility:visible;mso-position-horizontal-relative:text;mso-position-vertical-relative:text" from="-5.9pt,2.05pt" to="15.4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hFGYgIAAJEEAAAOAAAAZHJzL2Uyb0RvYy54bWysVM1uEzEQviPxDpbvyWbTTdquuqlQNuFS&#10;oFLLAzi2N2vhtVe2k02EkKBnpD4Cr8ABpEoFnmHzRoydHygcQIgcnLFn/Hnmm2/27HxVSbTkxgqt&#10;Mhx3exhxRTUTap7hl9fTzglG1hHFiNSKZ3jNLT4fPX501tQp7+tSS8YNAhBl06bOcOlcnUaRpSWv&#10;iO3qmitwFtpUxMHWzCNmSAPolYz6vd4warRhtdGUWwun+daJRwG/KDh1L4rCcodkhiE3F1YT1plf&#10;o9EZSeeG1KWguzTIP2RREaHg0QNUThxBCyN+g6oENdrqwnWpriJdFILyUANUE/d+qeaqJDUPtQA5&#10;tj7QZP8fLH2+vDRIMOgdRopU0KL2w+bt5rb90n7c3KLNu/Zb+7n91N61X9u7zQ3Y95v3YHtne787&#10;vkWxZ7KpbQqAY3VpPBd0pa7qC01fWaT0uCRqzkNF1+sangk3ogdX/MbWkM+seaYZxJCF04HWVWEq&#10;DwmEoVXo3vrQPb5yiMJh/ziOkwFGFFzDo4FPKCLp/mZtrHvKdYW8kWEplGeWpGR5Yd02dB/ij5We&#10;CimDOqRCTYZPB/1BuGC1FMw7fZg189lYGrQkXl/ht3v3QZjRC8UCWMkJmyiGXOBAwUxgj24rjCSH&#10;CQIjxDki5J/joD6pfB7AAZSxs7bCe33aO52cTE6STtIfTjpJL887T6bjpDOcxseD/Cgfj/P4jS8p&#10;TtJSMMaVr2o/BHHydyLbjeNWvocxONAXPUQPLYFk9/8h6SAC3/etgmaarS+Nb4nXA+g+BO9m1A/W&#10;z/sQ9eNLMvoOAAD//wMAUEsDBBQABgAIAAAAIQB5DtnK3QAAAAYBAAAPAAAAZHJzL2Rvd25yZXYu&#10;eG1sTM7NTsMwEATgOxLvYC0St9ZJQVBCnKr8VPSGaOHQ2zZekoh4HcVuk/L0LCc4jmY1++WL0bXq&#10;SH1oPBtIpwko4tLbhisD79vVZA4qRGSLrWcycKIAi+L8LMfM+oHf6LiJlZIRDhkaqGPsMq1DWZPD&#10;MPUdsXSfvncYJfaVtj0OMu5aPUuSG+2wYflQY0ePNZVfm4MzsHyJt6fd6rljfP3ePdlhXD98jMZc&#10;XozLe1CRxvh3DL98oUMhpr0/sA2qNTBJU6FHA9cpKOmvkjtQe4kz0EWu//OLHwAAAP//AwBQSwEC&#10;LQAUAAYACAAAACEAtoM4kv4AAADhAQAAEwAAAAAAAAAAAAAAAAAAAAAAW0NvbnRlbnRfVHlwZXNd&#10;LnhtbFBLAQItABQABgAIAAAAIQA4/SH/1gAAAJQBAAALAAAAAAAAAAAAAAAAAC8BAABfcmVscy8u&#10;cmVsc1BLAQItABQABgAIAAAAIQAtohFGYgIAAJEEAAAOAAAAAAAAAAAAAAAAAC4CAABkcnMvZTJv&#10;RG9jLnhtbFBLAQItABQABgAIAAAAIQB5DtnK3QAAAAYBAAAPAAAAAAAAAAAAAAAAALwEAABkcnMv&#10;ZG93bnJldi54bWxQSwUGAAAAAAQABADzAAAAxgUAAAAA&#10;" o:allowincell="f">
            <v:stroke startarrowwidth="narrow" startarrowlength="short" endarrowwidth="narrow" endarrowlength="short"/>
          </v:line>
        </w:pict>
      </w:r>
      <w:r w:rsidR="00E00CB5" w:rsidRPr="00E00CB5">
        <w:rPr>
          <w:rFonts w:ascii="Times New Roman" w:hAnsi="Times New Roman" w:cs="Times New Roman"/>
          <w:sz w:val="28"/>
          <w:szCs w:val="28"/>
        </w:rPr>
        <w:t xml:space="preserve">Об исполнении бюджета </w:t>
      </w:r>
    </w:p>
    <w:p w:rsidR="00E00CB5" w:rsidRPr="00E00CB5" w:rsidRDefault="00E00CB5" w:rsidP="00E00CB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Ташлинского района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Оренбургской области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за 1 квартал 201</w:t>
      </w:r>
      <w:r w:rsidR="00C52F5F">
        <w:rPr>
          <w:rFonts w:ascii="Times New Roman" w:hAnsi="Times New Roman" w:cs="Times New Roman"/>
          <w:sz w:val="28"/>
          <w:szCs w:val="28"/>
        </w:rPr>
        <w:t>8</w:t>
      </w:r>
      <w:r w:rsidRPr="00E00CB5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E00CB5" w:rsidRPr="00E00CB5" w:rsidRDefault="00E00CB5" w:rsidP="00E00C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00CB5" w:rsidRPr="00E00CB5" w:rsidRDefault="00E00CB5" w:rsidP="00E00CB5">
      <w:pPr>
        <w:shd w:val="clear" w:color="auto" w:fill="FFFFFF"/>
        <w:spacing w:after="0" w:line="240" w:lineRule="auto"/>
        <w:ind w:firstLine="523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В соответствии со статьей 264.2. Бюджетного кодекса Российской Федерации, руководствуясь Положением «О бюджетном процессе в муниципальном образовании </w:t>
      </w: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 Ташлинского района Оренбургской области» утвержденного решением Совета депутатов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сельсовет от 05.07.2016 г №</w:t>
      </w:r>
      <w:r w:rsidR="00C52F5F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>8/33-рс</w:t>
      </w:r>
    </w:p>
    <w:p w:rsidR="00E00CB5" w:rsidRPr="00E00CB5" w:rsidRDefault="00E00CB5" w:rsidP="00E00CB5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1.Утвердить отчет об исполнении бюджета муниципального образования</w:t>
      </w:r>
      <w:r w:rsidR="00CE2825">
        <w:rPr>
          <w:rFonts w:ascii="Times New Roman" w:hAnsi="Times New Roman" w:cs="Times New Roman"/>
          <w:sz w:val="28"/>
          <w:szCs w:val="28"/>
        </w:rPr>
        <w:t xml:space="preserve"> Придолинный</w:t>
      </w:r>
      <w:r w:rsidRPr="00E00CB5">
        <w:rPr>
          <w:rFonts w:ascii="Times New Roman" w:hAnsi="Times New Roman" w:cs="Times New Roman"/>
          <w:sz w:val="28"/>
          <w:szCs w:val="28"/>
        </w:rPr>
        <w:t xml:space="preserve">  сельсовет за 1 квартал 201</w:t>
      </w:r>
      <w:r w:rsidR="00C52F5F">
        <w:rPr>
          <w:rFonts w:ascii="Times New Roman" w:hAnsi="Times New Roman" w:cs="Times New Roman"/>
          <w:sz w:val="28"/>
          <w:szCs w:val="28"/>
        </w:rPr>
        <w:t>8</w:t>
      </w:r>
      <w:r w:rsidRPr="00E00CB5">
        <w:rPr>
          <w:rFonts w:ascii="Times New Roman" w:hAnsi="Times New Roman" w:cs="Times New Roman"/>
          <w:sz w:val="28"/>
          <w:szCs w:val="28"/>
        </w:rPr>
        <w:t xml:space="preserve">  года по доходам в сумме </w:t>
      </w:r>
      <w:r w:rsidR="00C52F5F">
        <w:rPr>
          <w:rFonts w:ascii="Times New Roman" w:hAnsi="Times New Roman" w:cs="Times New Roman"/>
          <w:sz w:val="28"/>
          <w:szCs w:val="28"/>
        </w:rPr>
        <w:t>928,05</w:t>
      </w:r>
      <w:r w:rsidRPr="00E00CB5">
        <w:rPr>
          <w:rFonts w:ascii="Times New Roman" w:hAnsi="Times New Roman" w:cs="Times New Roman"/>
          <w:sz w:val="28"/>
          <w:szCs w:val="28"/>
        </w:rPr>
        <w:t xml:space="preserve"> тыс. рублей, по расходам</w:t>
      </w:r>
      <w:r w:rsidR="00CE2825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C52F5F">
        <w:rPr>
          <w:rFonts w:ascii="Times New Roman" w:hAnsi="Times New Roman" w:cs="Times New Roman"/>
          <w:sz w:val="28"/>
          <w:szCs w:val="28"/>
        </w:rPr>
        <w:t>1154,01</w:t>
      </w:r>
      <w:r w:rsidRPr="00E00CB5">
        <w:rPr>
          <w:rFonts w:ascii="Times New Roman" w:hAnsi="Times New Roman" w:cs="Times New Roman"/>
          <w:sz w:val="28"/>
          <w:szCs w:val="28"/>
        </w:rPr>
        <w:t xml:space="preserve"> тыс. рублей с превышением расходов над доходами  – в сумме </w:t>
      </w:r>
      <w:r w:rsidR="00C52F5F">
        <w:rPr>
          <w:rFonts w:ascii="Times New Roman" w:hAnsi="Times New Roman" w:cs="Times New Roman"/>
          <w:sz w:val="28"/>
          <w:szCs w:val="28"/>
        </w:rPr>
        <w:t xml:space="preserve">225,95 </w:t>
      </w:r>
      <w:r w:rsidRPr="00C52F5F">
        <w:rPr>
          <w:rFonts w:ascii="Times New Roman" w:hAnsi="Times New Roman" w:cs="Times New Roman"/>
          <w:sz w:val="28"/>
          <w:szCs w:val="28"/>
        </w:rPr>
        <w:t>тыс</w:t>
      </w:r>
      <w:r w:rsidRPr="00E00CB5">
        <w:rPr>
          <w:rFonts w:ascii="Times New Roman" w:hAnsi="Times New Roman" w:cs="Times New Roman"/>
          <w:sz w:val="28"/>
          <w:szCs w:val="28"/>
        </w:rPr>
        <w:t>.рублей со следующими показателями: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- по доходам бюджета муниципального образования </w:t>
      </w:r>
      <w:r w:rsidR="00CE2825">
        <w:rPr>
          <w:rFonts w:ascii="Times New Roman" w:hAnsi="Times New Roman" w:cs="Times New Roman"/>
          <w:sz w:val="28"/>
          <w:szCs w:val="28"/>
        </w:rPr>
        <w:t xml:space="preserve">Придолинный </w:t>
      </w:r>
      <w:r w:rsidRPr="00E00CB5">
        <w:rPr>
          <w:rFonts w:ascii="Times New Roman" w:hAnsi="Times New Roman" w:cs="Times New Roman"/>
          <w:sz w:val="28"/>
          <w:szCs w:val="28"/>
        </w:rPr>
        <w:t>сельсовет по кодам классификации доходов бюджета, согласно Приложению № 1;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- по расходам бюджета муниципального образования </w:t>
      </w:r>
      <w:r w:rsidR="00CE2825">
        <w:rPr>
          <w:rFonts w:ascii="Times New Roman" w:hAnsi="Times New Roman" w:cs="Times New Roman"/>
          <w:sz w:val="28"/>
          <w:szCs w:val="28"/>
        </w:rPr>
        <w:t xml:space="preserve">Придолинный </w:t>
      </w:r>
      <w:r w:rsidRPr="00E00CB5">
        <w:rPr>
          <w:rFonts w:ascii="Times New Roman" w:hAnsi="Times New Roman" w:cs="Times New Roman"/>
          <w:sz w:val="28"/>
          <w:szCs w:val="28"/>
        </w:rPr>
        <w:t>сельсовет по разделам и подразделам классификации расходов бюджета, согласно Приложению № 2;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- по источникам финансирования дефицита бюджета муниципального образования</w:t>
      </w:r>
      <w:r w:rsidR="00CE2825">
        <w:rPr>
          <w:rFonts w:ascii="Times New Roman" w:hAnsi="Times New Roman" w:cs="Times New Roman"/>
          <w:sz w:val="28"/>
          <w:szCs w:val="28"/>
        </w:rPr>
        <w:t xml:space="preserve"> </w:t>
      </w:r>
      <w:r w:rsidRPr="00E00CB5">
        <w:rPr>
          <w:rFonts w:ascii="Times New Roman" w:hAnsi="Times New Roman" w:cs="Times New Roman"/>
          <w:sz w:val="28"/>
          <w:szCs w:val="28"/>
        </w:rPr>
        <w:t>по кодам классификации источников финансирования дефицита бюджета, согласно Приложению № 3.</w:t>
      </w:r>
    </w:p>
    <w:p w:rsidR="00E00CB5" w:rsidRPr="00E00CB5" w:rsidRDefault="00E00CB5" w:rsidP="00E00C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2. Контроль за исполнением настоящего постановления оставляю за собой.</w:t>
      </w:r>
    </w:p>
    <w:p w:rsidR="00E00CB5" w:rsidRPr="00E00CB5" w:rsidRDefault="00E00CB5" w:rsidP="00E00CB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      3.Настоящее решение вступает в силу со дня официального опубликования.</w:t>
      </w:r>
    </w:p>
    <w:p w:rsidR="00E00CB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E2825" w:rsidRPr="00E00CB5" w:rsidRDefault="00E00CB5" w:rsidP="00E00CB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 </w:t>
      </w:r>
      <w:r w:rsidR="00CE2825">
        <w:rPr>
          <w:rFonts w:ascii="Times New Roman" w:hAnsi="Times New Roman" w:cs="Times New Roman"/>
          <w:sz w:val="28"/>
          <w:szCs w:val="28"/>
        </w:rPr>
        <w:t>Д.М.Горбунова</w:t>
      </w:r>
    </w:p>
    <w:p w:rsidR="009602AA" w:rsidRPr="00E00CB5" w:rsidRDefault="00E00CB5" w:rsidP="00CE28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CB5">
        <w:rPr>
          <w:rFonts w:ascii="Times New Roman" w:hAnsi="Times New Roman" w:cs="Times New Roman"/>
          <w:sz w:val="28"/>
          <w:szCs w:val="28"/>
        </w:rPr>
        <w:t>Разослано:  администрации района, прокурору района,  Совету депутатов</w:t>
      </w:r>
    </w:p>
    <w:sectPr w:rsidR="009602AA" w:rsidRPr="00E00CB5" w:rsidSect="00DD44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479AD"/>
    <w:rsid w:val="001A1C72"/>
    <w:rsid w:val="004479AD"/>
    <w:rsid w:val="00522EDE"/>
    <w:rsid w:val="006F6C62"/>
    <w:rsid w:val="009602AA"/>
    <w:rsid w:val="009A433E"/>
    <w:rsid w:val="009F518C"/>
    <w:rsid w:val="00C52F5F"/>
    <w:rsid w:val="00CE2825"/>
    <w:rsid w:val="00DD4484"/>
    <w:rsid w:val="00E00CB5"/>
    <w:rsid w:val="00F74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4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0CB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400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1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253</Words>
  <Characters>1444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buh</cp:lastModifiedBy>
  <cp:revision>12</cp:revision>
  <cp:lastPrinted>2017-04-12T07:21:00Z</cp:lastPrinted>
  <dcterms:created xsi:type="dcterms:W3CDTF">2017-04-12T06:46:00Z</dcterms:created>
  <dcterms:modified xsi:type="dcterms:W3CDTF">2018-05-14T11:34:00Z</dcterms:modified>
</cp:coreProperties>
</file>