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4173" w:type="dxa"/>
        <w:tblLook w:val="00A0"/>
      </w:tblPr>
      <w:tblGrid>
        <w:gridCol w:w="4173"/>
      </w:tblGrid>
      <w:tr w:rsidR="008657EE" w:rsidRPr="00186260" w:rsidTr="00407998">
        <w:trPr>
          <w:cantSplit/>
          <w:trHeight w:val="342"/>
        </w:trPr>
        <w:tc>
          <w:tcPr>
            <w:tcW w:w="4173" w:type="dxa"/>
            <w:vMerge w:val="restart"/>
          </w:tcPr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657EE" w:rsidRPr="00B232D3" w:rsidRDefault="00DF4298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Придолинный</w:t>
            </w:r>
            <w:r w:rsidR="008657EE"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Ташлинского</w:t>
            </w:r>
            <w:proofErr w:type="spellEnd"/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Оренбургской области </w:t>
            </w:r>
          </w:p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E" w:rsidRPr="00B232D3" w:rsidRDefault="008657EE" w:rsidP="00407998">
            <w:pPr>
              <w:pStyle w:val="1"/>
            </w:pPr>
            <w:r w:rsidRPr="00B232D3">
              <w:t>ПОСТАНОВЛЕНИЕ</w:t>
            </w:r>
          </w:p>
          <w:p w:rsidR="008657EE" w:rsidRPr="00B232D3" w:rsidRDefault="008657EE" w:rsidP="00407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E" w:rsidRPr="00B232D3" w:rsidRDefault="008657EE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B2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29.06.2018</w:t>
            </w:r>
            <w:r w:rsidRPr="00B2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 №  __</w:t>
            </w:r>
            <w:r w:rsidR="00B2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34-п</w:t>
            </w:r>
            <w:r w:rsidRPr="00B2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8657EE" w:rsidRPr="00186260" w:rsidRDefault="00DF4298" w:rsidP="00407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57EE" w:rsidRPr="00B23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2D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</w:p>
          <w:p w:rsidR="008657EE" w:rsidRPr="00186260" w:rsidRDefault="008657EE" w:rsidP="00407998">
            <w:pPr>
              <w:pStyle w:val="1"/>
              <w:jc w:val="left"/>
            </w:pPr>
          </w:p>
        </w:tc>
      </w:tr>
      <w:tr w:rsidR="008657EE" w:rsidRPr="00186260" w:rsidTr="00407998">
        <w:trPr>
          <w:cantSplit/>
          <w:trHeight w:val="593"/>
        </w:trPr>
        <w:tc>
          <w:tcPr>
            <w:tcW w:w="4173" w:type="dxa"/>
            <w:vMerge/>
            <w:vAlign w:val="center"/>
          </w:tcPr>
          <w:p w:rsidR="008657EE" w:rsidRPr="00186260" w:rsidRDefault="008657EE" w:rsidP="00407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7EE" w:rsidRPr="00186260" w:rsidTr="00407998">
        <w:trPr>
          <w:cantSplit/>
          <w:trHeight w:val="593"/>
        </w:trPr>
        <w:tc>
          <w:tcPr>
            <w:tcW w:w="4173" w:type="dxa"/>
            <w:vMerge/>
            <w:vAlign w:val="center"/>
          </w:tcPr>
          <w:p w:rsidR="008657EE" w:rsidRPr="00186260" w:rsidRDefault="008657EE" w:rsidP="00407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7EE" w:rsidRPr="00186260" w:rsidTr="00407998">
        <w:trPr>
          <w:cantSplit/>
          <w:trHeight w:val="593"/>
        </w:trPr>
        <w:tc>
          <w:tcPr>
            <w:tcW w:w="4173" w:type="dxa"/>
            <w:vMerge/>
            <w:vAlign w:val="center"/>
          </w:tcPr>
          <w:p w:rsidR="008657EE" w:rsidRPr="00186260" w:rsidRDefault="008657EE" w:rsidP="00407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7EE" w:rsidRPr="00186260" w:rsidTr="00407998">
        <w:trPr>
          <w:cantSplit/>
          <w:trHeight w:val="593"/>
        </w:trPr>
        <w:tc>
          <w:tcPr>
            <w:tcW w:w="4173" w:type="dxa"/>
            <w:vMerge/>
            <w:vAlign w:val="center"/>
          </w:tcPr>
          <w:p w:rsidR="008657EE" w:rsidRPr="00186260" w:rsidRDefault="008657EE" w:rsidP="00407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7EE" w:rsidRPr="00186260" w:rsidTr="00407998">
        <w:trPr>
          <w:cantSplit/>
          <w:trHeight w:val="593"/>
        </w:trPr>
        <w:tc>
          <w:tcPr>
            <w:tcW w:w="4173" w:type="dxa"/>
            <w:vMerge/>
            <w:vAlign w:val="center"/>
          </w:tcPr>
          <w:p w:rsidR="008657EE" w:rsidRPr="00186260" w:rsidRDefault="008657EE" w:rsidP="00407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4298" w:rsidRDefault="00DF4298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26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186260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по профилактике терроризма и экстремизма,</w:t>
      </w:r>
    </w:p>
    <w:p w:rsidR="008657EE" w:rsidRPr="00B232D3" w:rsidRDefault="008657EE" w:rsidP="00865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гармонизации </w:t>
      </w:r>
      <w:proofErr w:type="gram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межнациональных</w:t>
      </w:r>
      <w:proofErr w:type="gramEnd"/>
    </w:p>
    <w:p w:rsidR="008657EE" w:rsidRPr="00B232D3" w:rsidRDefault="008657EE" w:rsidP="00865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отношений на 2018-2019 годы</w:t>
      </w:r>
    </w:p>
    <w:p w:rsidR="008657EE" w:rsidRPr="00B232D3" w:rsidRDefault="008657EE" w:rsidP="008657E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before="134" w:after="134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ст.5 Федерального закона от 25.07.2002 г. № 114-ФЗ «О противодействии экстремистской деятельности», Федеральным законом от 22.10.2013 № 284-ФЗ «О внесении изменений в отдельные законодательные акты Российской Федерации», с Федеральным законом РФ от 06.03.2006 № 35-ФЗ «О противодействии терроризму»:</w:t>
      </w:r>
    </w:p>
    <w:p w:rsidR="008657EE" w:rsidRPr="00B232D3" w:rsidRDefault="008657EE" w:rsidP="008657EE">
      <w:pPr>
        <w:shd w:val="clear" w:color="auto" w:fill="FFFFFF"/>
        <w:spacing w:before="134" w:after="134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 Утвердить План мероприятий по профилактике терроризма и экстремизма, гармонизации межнациональных отношений на 2018-2019 годы (приложение). </w:t>
      </w: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2D3">
        <w:rPr>
          <w:rFonts w:ascii="Times New Roman" w:hAnsi="Times New Roman" w:cs="Times New Roman"/>
          <w:sz w:val="24"/>
          <w:szCs w:val="24"/>
        </w:rPr>
        <w:t xml:space="preserve">            2.  </w:t>
      </w:r>
      <w:proofErr w:type="gramStart"/>
      <w:r w:rsidRPr="00B232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32D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657EE" w:rsidRPr="00B232D3" w:rsidRDefault="008657EE" w:rsidP="0086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2D3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                                            </w:t>
      </w:r>
      <w:r w:rsidR="00DF4298" w:rsidRPr="00B232D3">
        <w:rPr>
          <w:rFonts w:ascii="Times New Roman" w:hAnsi="Times New Roman" w:cs="Times New Roman"/>
          <w:sz w:val="24"/>
          <w:szCs w:val="24"/>
        </w:rPr>
        <w:t>Д.М.Горбунова</w:t>
      </w: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2D3" w:rsidRPr="00B232D3" w:rsidRDefault="00B232D3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2D3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ОМВД России по </w:t>
      </w:r>
      <w:proofErr w:type="spellStart"/>
      <w:r w:rsidRPr="00B232D3">
        <w:rPr>
          <w:rFonts w:ascii="Times New Roman" w:hAnsi="Times New Roman" w:cs="Times New Roman"/>
          <w:sz w:val="24"/>
          <w:szCs w:val="24"/>
        </w:rPr>
        <w:t>Ташлинскому</w:t>
      </w:r>
      <w:proofErr w:type="spellEnd"/>
      <w:r w:rsidRPr="00B232D3">
        <w:rPr>
          <w:rFonts w:ascii="Times New Roman" w:hAnsi="Times New Roman" w:cs="Times New Roman"/>
          <w:sz w:val="24"/>
          <w:szCs w:val="24"/>
        </w:rPr>
        <w:t xml:space="preserve"> району, МБОУ  </w:t>
      </w:r>
      <w:proofErr w:type="spellStart"/>
      <w:r w:rsidR="00DF4298" w:rsidRPr="00B232D3">
        <w:rPr>
          <w:rFonts w:ascii="Times New Roman" w:hAnsi="Times New Roman" w:cs="Times New Roman"/>
          <w:sz w:val="24"/>
          <w:szCs w:val="24"/>
        </w:rPr>
        <w:t>Придолинная</w:t>
      </w:r>
      <w:proofErr w:type="spellEnd"/>
      <w:r w:rsidRPr="00B232D3">
        <w:rPr>
          <w:rFonts w:ascii="Times New Roman" w:hAnsi="Times New Roman" w:cs="Times New Roman"/>
          <w:sz w:val="24"/>
          <w:szCs w:val="24"/>
        </w:rPr>
        <w:t xml:space="preserve"> СОШ, </w:t>
      </w:r>
      <w:r w:rsidR="00DF4298" w:rsidRPr="00B232D3">
        <w:rPr>
          <w:rFonts w:ascii="Times New Roman" w:hAnsi="Times New Roman" w:cs="Times New Roman"/>
          <w:sz w:val="24"/>
          <w:szCs w:val="24"/>
        </w:rPr>
        <w:t xml:space="preserve">Придолинный </w:t>
      </w:r>
      <w:r w:rsidRPr="00B232D3">
        <w:rPr>
          <w:rFonts w:ascii="Times New Roman" w:hAnsi="Times New Roman" w:cs="Times New Roman"/>
          <w:sz w:val="24"/>
          <w:szCs w:val="24"/>
        </w:rPr>
        <w:t xml:space="preserve"> СДК.</w:t>
      </w:r>
    </w:p>
    <w:p w:rsidR="008657EE" w:rsidRPr="00B232D3" w:rsidRDefault="008657EE" w:rsidP="008657EE">
      <w:pPr>
        <w:rPr>
          <w:rFonts w:ascii="Times New Roman" w:hAnsi="Times New Roman" w:cs="Times New Roman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УТВЕРЖДАЮ.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657EE" w:rsidRPr="00B232D3" w:rsidRDefault="00B232D3" w:rsidP="008657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Д.М.Горбунова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_____________ 2018 года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сельского поселения  </w:t>
      </w:r>
      <w:r w:rsidR="00B232D3"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Придолинный сель</w:t>
      </w: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Оренбургской области по профилактике терроризма и экстремизма, гармонизации межнациональных отношений на 2018-2019 годы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Плана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 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- регулирование политических, социально-экономических и иных процессов в сельском поселении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Придолинный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(далее – сельское поселение), оказывающих влияние на ситуацию в области противодействия терроризму и экстремизму, гармонизации межнациональных отношений,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План мероприятий призван обеспечить создание благоприятного и безопасного пространства для жизнедеятельности сельского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задачами реализации Плана мероприятий являются: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       Координация деятельности органов местного самоуправления сельского поселения и представителей территориальных подразделений федеральных и региональных органов исполнительной власти по профилактике терроризма и экстремизма.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       Выявление и преодоление негативных тенденций, тормозящих устойчивое социальное и культурное развитие сельского поселения и находящих свое проявление в фактах: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межэтнической и межконфессиональной враждебности и нетерпимости;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насилия на межэтнической основе;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распространения негативных этнических и конфессиональных стереотипов;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политического экстремизма на националистической почве.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3.       Формирование в сельском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         воспитания культуры толерантности и межнационального согласия;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         достижения необходимого уровня правовой культуры граждан как основы сознания и поведения;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        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Правовыми основаниями для разработки Плана мероприятий являются: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Конституция Российской Федерации;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25 июля 2002 года № 114-ФЗ «О противодействии экстремистской деятельности»;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 марта 2006 года № 35-ФЗ «О противодействии терроризму»;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-Федеральный закон от 22.10.2013 № 284-ФЗ «О внесении изменений в отдельные законодательные акты Российской Федерации»: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Комплексный план противодействия идеологии терроризма в Российской Федерации на 2013- 2018 годы с изменениями от 05.10.2016 года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Методы достижения целей и решения задач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Осуществление Плана мероприятий проводится по следующим основным направлениям: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выработка и реализация мер раннего предупреждения террористической угрозы в сельском поселении, межэтнической напряженности, проявлений национальной нетерпимости и насилия, профилактики экстремизма.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механизмов реализации миграционной политики в сельском поселении.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этапы реализации Плана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План мероприятий имеет межведомственный комплексный характер и рассчитан на реализацию в течение 2018 -2019 годов.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Основные условия и направления реализации Плана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Важнейшим условием успешного выполнения Плана мероприятий является взаимодействие органов местного самоуправления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  Система плановых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Задачами раздела являются: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содействие повышению эффективности работы субъектов профилактики профилактике терроризма, экстремизма и дискриминации на расовой, национальной и религиозной почве;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содействие повышению уровня доверия в отношениях правоохранительных органов и этнических сообществ, представленных в сельском поселении.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Совершенствование форм и методов работы субъектов профилактики терроризма и экстремизма, проявлений ксенофобии, национальной и расовой нетерпимости.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1: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Участие в работе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комиссий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(межведомственная комиссия профилактики правонарушений и др.)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регулярных проверок пустующих зданий для установления незаконно находящихся на территории людей и обнаружения элементов подготовки террористических акций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инструктажей руководителей и персонала муниципальных бюджетных учреждений, общественных организаций с целью усиления антитеррористической защищенности объектов социальной сфер и для безопасности населения и участников при проведении спортивно-массовых и культурных мероприятий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Информирование правоохранительных структур при проведении массовых мероприятий (в том числе митингов, публичных культурно-массовых мероприятий) на открытом воздухе; в спортивных залах; площадках с указанием предварительного 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количества участников и организаторов (при согласовании публичных мероприятий учитывать нормы предельной наполняемости территорий).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Раздел 2. Мероприятия по профилактике терроризма и 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экстремизма на объектах культуры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Придолинном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сформировались цивилизованные нормы взаимодействия людей разных национальностей и вероисповеданий. Знание истории своей малой Родины,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Оренбургской области является воспитанием подлинного российского патриотизма, свободного от национализма и шовинизма, нетерпимости </w:t>
      </w:r>
      <w:proofErr w:type="gram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рода проявлениям терроризма и экстремизма.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Задачи раздела: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воспитание у жителей сельского поселения интереса и уважения к культурным ценностям и традициям представленных в поселении этнических сообществ;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формирование идеологии гражданской солидарности независимо от национальной и конфессиональной принадлежности.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Гармонизация межнациональных отношений, повышение уровня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этносоциальной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комфортности всего населения 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2: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Проведение инструктажа с работниками администрации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администрация), 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филиала  МБУК ЦКБС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действиям при угрозе террористического акта и чрезвычайных ситуаций.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Обследование залов, подсобных помещений на предмет обнаружения подозрительных незнакомых предметов.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Осмотр территории, прилегающей к </w:t>
      </w:r>
      <w:proofErr w:type="spellStart"/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Придолинному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филиалу МБУК ЦКБС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района, на предмет обнаружения подозрительных незнакомых предметов.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Проведение регулярных проверок средств пожаротушения в здании администрации и 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филиала МБУК ЦКБС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Взвешивание и перезарядка огнетушителей.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Ежемесячное обслуживание средств пожарной сигнализации объекта.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Проведение проверок состояния эвакуационных выходов из зрительного зала (исправность задвижек,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незагромождаемость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проходов)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наблюдения за автотранспортом, припаркованным в непосредственной близости от объекта.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Разработка и утверждение инструкции по организации контроля сотрудниками учреждения за посетителями.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Разработка и утверждение плана практических и теоретических  занятий на 2018 -2019 год на случай возникновения чрезвычайных ситуаций.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3. Профилактика терроризма и экстремизма в молодежной среде: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В "чужих" (переселенцах и мигрантах)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Задачи раздела: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формирование у молодежи поселения позитивных установок в отношении представителей всех этнических групп, проживающих на территории поселения;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предотвращение формирования экстремистских молодежных объединений на почве этнической или конфессиональной вражды;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недопущение участия молодежи в мероприятиях террористической и экстремистской направленности.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Укрепление и культивирование в молодежной среде атмосферы межэтнического согласия и толерантности.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Препятствование созданию и деятельности националистических экстремистских молодежных группировок.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3: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Реализация плана мероприятий по реализации государственной </w:t>
      </w:r>
      <w:proofErr w:type="spellStart"/>
      <w:r w:rsidRPr="00B232D3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Участие в проведении мониторинга экстремистских настроений в молодежной среде.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Раздел 4. Поддержание </w:t>
      </w:r>
      <w:proofErr w:type="gramStart"/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межнационального</w:t>
      </w:r>
      <w:proofErr w:type="gramEnd"/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межконфессионального 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мира и согласия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Религиозная и межнациональная ситуация в </w:t>
      </w:r>
      <w:proofErr w:type="spellStart"/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Придолинном</w:t>
      </w:r>
      <w:proofErr w:type="spellEnd"/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характеризуется относительной стабильностью, что следует беречь и развивать.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Задачи раздела: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профессиональных, групп;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эффективное противодействие терроризму, экстремизму и религиозной нетерпимости;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развитие межконфессионального и социального партнерства;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поддержание устойчивых контактов между различными религиозными организациями и группами и органом местного самоуправления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Сохранение и поддержание межконфессионального согласия, содействие диалогу религиозных объединений с органами местного самоуправления сельского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4: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 ориентированной деятельности, в подготовке и проведении совместных мероприятий, направленных на развитие межнационального и межконфессионального диалога и сотрудничества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и проведение семинаров, «круглых столов», конференций, мероприятий, способствующих развитию межнационального и межконфессионального диалога, направленных на совершенствование взаимодействия органов местного самоуправления общественных и религиозных организаций.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Раздел 5. Пропагандистские мероприятия по профилактике 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терроризма и экстремизма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Задачи раздела: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положительного представления о многонациональности </w:t>
      </w:r>
      <w:r w:rsidR="00B232D3" w:rsidRPr="00B232D3">
        <w:rPr>
          <w:rFonts w:ascii="Times New Roman" w:hAnsi="Times New Roman" w:cs="Times New Roman"/>
          <w:color w:val="000000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- содействие укреплению единства жителей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Повышение вклада в формирование толерантной среды поселения, противодействие проявлениям терроризма, расизма и экстремизма.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5: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активной политики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Постоянное информирование населения о мерах, принимаемых по противодействия   терроризму и экстремизму  антитеррористическими комиссиям    муниципального района и органами государственной власти Оренбургской  области (с использованием сайта – Администрации Алексеевского сельсовета).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B232D3">
        <w:rPr>
          <w:rFonts w:ascii="Times New Roman" w:hAnsi="Times New Roman" w:cs="Times New Roman"/>
          <w:color w:val="000000"/>
          <w:sz w:val="24"/>
          <w:szCs w:val="24"/>
        </w:rPr>
        <w:tab/>
        <w:t>Оказание содействия средствам массовой информации в освещении событий этнокультурного характера на территории сельского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Раздел 6. Использование ресурсов сотрудничества в деле 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формирования культуры мира и  толерантности</w:t>
      </w: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Межмуниципальное сотрудничество является важным ресурсом создания толерантной среды сельского поселения.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Задача раздела: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Активизация взаимодействия с национальными организациями, осуществляющими социально ориентированную деятельность, налаживание с ними партнерских связей.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 Ожидаемые результаты: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color w:val="000000"/>
          <w:sz w:val="24"/>
          <w:szCs w:val="24"/>
        </w:rPr>
        <w:t>Использование ресурсов межмуниципального сотрудничества для создания толерантной среды в сельском поселении.</w:t>
      </w:r>
    </w:p>
    <w:p w:rsidR="008657EE" w:rsidRPr="00B232D3" w:rsidRDefault="008657EE" w:rsidP="00865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EE" w:rsidRPr="00B232D3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раздела 6:</w:t>
      </w:r>
    </w:p>
    <w:p w:rsidR="008657EE" w:rsidRPr="00B232D3" w:rsidRDefault="008657EE" w:rsidP="008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D3">
        <w:rPr>
          <w:rFonts w:ascii="Times New Roman" w:hAnsi="Times New Roman" w:cs="Times New Roman"/>
          <w:sz w:val="24"/>
          <w:szCs w:val="24"/>
        </w:rPr>
        <w:t>6.1</w:t>
      </w:r>
      <w:r w:rsidRPr="00B232D3">
        <w:rPr>
          <w:rFonts w:ascii="Times New Roman" w:hAnsi="Times New Roman" w:cs="Times New Roman"/>
          <w:sz w:val="24"/>
          <w:szCs w:val="24"/>
        </w:rPr>
        <w:tab/>
        <w:t xml:space="preserve">Участие представителей администрации </w:t>
      </w:r>
      <w:r w:rsidR="00B232D3" w:rsidRPr="00B232D3">
        <w:rPr>
          <w:rFonts w:ascii="Times New Roman" w:hAnsi="Times New Roman" w:cs="Times New Roman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sz w:val="24"/>
          <w:szCs w:val="24"/>
        </w:rPr>
        <w:t xml:space="preserve"> сельсовета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  негативных </w:t>
      </w:r>
      <w:proofErr w:type="spellStart"/>
      <w:r w:rsidRPr="00B232D3">
        <w:rPr>
          <w:rFonts w:ascii="Times New Roman" w:hAnsi="Times New Roman" w:cs="Times New Roman"/>
          <w:sz w:val="24"/>
          <w:szCs w:val="24"/>
        </w:rPr>
        <w:t>этностереотипов</w:t>
      </w:r>
      <w:proofErr w:type="spellEnd"/>
      <w:r w:rsidRPr="00B232D3">
        <w:rPr>
          <w:rFonts w:ascii="Times New Roman" w:hAnsi="Times New Roman" w:cs="Times New Roman"/>
          <w:sz w:val="24"/>
          <w:szCs w:val="24"/>
        </w:rPr>
        <w:t xml:space="preserve"> и ксенофобии, проводимых органами государственной власти и их социальными партнерами</w:t>
      </w:r>
    </w:p>
    <w:p w:rsidR="00534575" w:rsidRDefault="008657EE" w:rsidP="00B232D3">
      <w:pPr>
        <w:spacing w:after="0" w:line="240" w:lineRule="auto"/>
        <w:jc w:val="both"/>
      </w:pPr>
      <w:r w:rsidRPr="00B232D3">
        <w:rPr>
          <w:rFonts w:ascii="Times New Roman" w:hAnsi="Times New Roman" w:cs="Times New Roman"/>
          <w:sz w:val="24"/>
          <w:szCs w:val="24"/>
        </w:rPr>
        <w:t>6.2.</w:t>
      </w:r>
      <w:r w:rsidRPr="00B232D3">
        <w:rPr>
          <w:rFonts w:ascii="Times New Roman" w:hAnsi="Times New Roman" w:cs="Times New Roman"/>
          <w:sz w:val="24"/>
          <w:szCs w:val="24"/>
        </w:rPr>
        <w:tab/>
        <w:t xml:space="preserve">Оказание содействия общественным организациям </w:t>
      </w:r>
      <w:r w:rsidR="00B232D3" w:rsidRPr="00B232D3">
        <w:rPr>
          <w:rFonts w:ascii="Times New Roman" w:hAnsi="Times New Roman" w:cs="Times New Roman"/>
          <w:sz w:val="24"/>
          <w:szCs w:val="24"/>
        </w:rPr>
        <w:t>Придолинного</w:t>
      </w:r>
      <w:r w:rsidRPr="00B232D3">
        <w:rPr>
          <w:rFonts w:ascii="Times New Roman" w:hAnsi="Times New Roman" w:cs="Times New Roman"/>
          <w:sz w:val="24"/>
          <w:szCs w:val="24"/>
        </w:rPr>
        <w:t xml:space="preserve"> сельского поселения в деятельности, направленной на привлечение широких слоев общественности к участию в мероприятиях, посвященных изучению истории культуры и национальных традиций некоренных национальностей, проживающих на территории сельсовета</w:t>
      </w:r>
      <w:r w:rsidRPr="00186260">
        <w:rPr>
          <w:rFonts w:ascii="Times New Roman" w:hAnsi="Times New Roman" w:cs="Times New Roman"/>
          <w:sz w:val="24"/>
          <w:szCs w:val="24"/>
        </w:rPr>
        <w:t xml:space="preserve"> и муниципального района.</w:t>
      </w:r>
    </w:p>
    <w:sectPr w:rsidR="00534575" w:rsidSect="009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7EE"/>
    <w:rsid w:val="001E05C6"/>
    <w:rsid w:val="00534575"/>
    <w:rsid w:val="008657EE"/>
    <w:rsid w:val="009A0287"/>
    <w:rsid w:val="00B232D3"/>
    <w:rsid w:val="00D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87"/>
  </w:style>
  <w:style w:type="paragraph" w:styleId="1">
    <w:name w:val="heading 1"/>
    <w:basedOn w:val="a"/>
    <w:next w:val="a"/>
    <w:link w:val="10"/>
    <w:qFormat/>
    <w:rsid w:val="008657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7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2273</Words>
  <Characters>12958</Characters>
  <Application>Microsoft Office Word</Application>
  <DocSecurity>0</DocSecurity>
  <Lines>107</Lines>
  <Paragraphs>30</Paragraphs>
  <ScaleCrop>false</ScaleCrop>
  <Company>KottoSOFT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2018-07-11T09:33:00Z</cp:lastPrinted>
  <dcterms:created xsi:type="dcterms:W3CDTF">2018-07-05T10:26:00Z</dcterms:created>
  <dcterms:modified xsi:type="dcterms:W3CDTF">2018-07-11T09:36:00Z</dcterms:modified>
</cp:coreProperties>
</file>