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88" w:type="dxa"/>
        <w:tblLook w:val="04A0"/>
      </w:tblPr>
      <w:tblGrid>
        <w:gridCol w:w="2479"/>
        <w:gridCol w:w="867"/>
        <w:gridCol w:w="2366"/>
        <w:gridCol w:w="867"/>
        <w:gridCol w:w="1349"/>
        <w:gridCol w:w="6886"/>
      </w:tblGrid>
      <w:tr w:rsidR="00A54759" w:rsidRPr="00A54759" w:rsidTr="00A54759">
        <w:trPr>
          <w:trHeight w:val="638"/>
        </w:trPr>
        <w:tc>
          <w:tcPr>
            <w:tcW w:w="14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Внесение изменений в решение Совета депутатов от 25.12.2019-рс "О бюджете муниципального образования </w:t>
            </w:r>
            <w:proofErr w:type="spellStart"/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Придолинный</w:t>
            </w:r>
            <w:proofErr w:type="spellEnd"/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сельсовет </w:t>
            </w:r>
            <w:proofErr w:type="spellStart"/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Ташлинского</w:t>
            </w:r>
            <w:proofErr w:type="spellEnd"/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района Оренбургской области на 2020 год и плановый период 2021 и 2022 годов", в редакции от 04.02.2020 г №41/136-рс. от 02.06.2020 г №43/141-рс. от 11.08.2020 г №45/145-рс</w:t>
            </w:r>
          </w:p>
        </w:tc>
      </w:tr>
      <w:tr w:rsidR="00A54759" w:rsidRPr="00A54759" w:rsidTr="00A54759">
        <w:trPr>
          <w:trHeight w:val="1035"/>
        </w:trPr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Бюджет от 25.12.2020 г №39/132-рс, в редакции от 04.02.2020 г №41/136-рс. От 02.06.2020 г №43/141-рс. От 11.08.2020 г №45/145-рс.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Внесение изменений бюджет от 25.12.2019 г №39/132-рс, в редакции от 04.02.2020 г №41/136-рс. От 02.06.2020 г №43/141-рс. От 11.08.2020 г №45/145-рс.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отклонение +;-</w:t>
            </w:r>
          </w:p>
        </w:tc>
        <w:tc>
          <w:tcPr>
            <w:tcW w:w="6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Примечание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2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6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2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2020</w:t>
            </w:r>
          </w:p>
        </w:tc>
        <w:tc>
          <w:tcPr>
            <w:tcW w:w="6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ДОХОДЫ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182 101 020100 10 000 150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77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182 101 020100 10 000 150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28,00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Уточнение НДФЛ,  поступила недоимка за прошлый год</w:t>
            </w:r>
          </w:p>
        </w:tc>
      </w:tr>
      <w:tr w:rsidR="00A54759" w:rsidRPr="00A54759" w:rsidTr="00A54759">
        <w:trPr>
          <w:trHeight w:val="48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111.20235118100000150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62,5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111.20235118100000150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67,30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4,80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Постановление правительства №476-п от 25.08.2020 г (Дополнительные ассигнования на ВУС)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доходов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139,5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172,3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32,80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РАСХОДЫ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67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111.0102.1000410010.120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507,5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111.0102.1000410010.120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532,4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24,9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ввиду непредвиденных расходов, на основании РСД было выплачено главе премия сверх штатной единицы за проведение выборов Конституции и выборов местного самоуправления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507,5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532,4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24,9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67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111.0104.1000110030.120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678,4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111.0104.1000110030.120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605,4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-73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По аппарату ожидается экономия, ввиду отсутствия юбилейных дат. Нахождения специалиста 2 категории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на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б/л, а также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было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поступление от ФСС на восстановление расходов, </w:t>
            </w:r>
            <w:proofErr w:type="spell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произведеных</w:t>
            </w:r>
            <w:proofErr w:type="spell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в прошлом году</w:t>
            </w:r>
          </w:p>
        </w:tc>
      </w:tr>
      <w:tr w:rsidR="00A54759" w:rsidRPr="00A54759" w:rsidTr="00A54759">
        <w:trPr>
          <w:trHeight w:val="45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111.0104.1000110030.240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637,59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111.0104.1000110030.240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716,84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79,25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на непредвиденные расходы: разработка схемы теплоснабжения, покупка отопительного котла и др.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1315,99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1322,24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6,25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111.0107.7770090080.880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20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111.0107.7770090080.880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19,88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-0,12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  <w:t xml:space="preserve">Уточнение по фактическим расходам 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19,88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-0,12</w:t>
            </w:r>
          </w:p>
        </w:tc>
        <w:tc>
          <w:tcPr>
            <w:tcW w:w="6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45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111.0113.1000110050.850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0,7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111.0113.1000110050.850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0,66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-0,04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Уточнение по фактическим расходам (округление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)У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точнение по фактическим расходам (округление)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111.0113.1500297010.120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3,5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111.0113.1500297010.120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-3,5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По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данному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КБК сложилась экономия. Отсутствие потребности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4,2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0,66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-3,54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48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111.0203.1300151180.240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111.0203.1300151180.240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4,8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Увеличение ассигнований на основании постановления правительства №476-п от 25.08.2020 г (Дополнительные ассигнования на ВУС)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4,8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111.0309.0100292130.240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111.0309.0100292130.240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По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данному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КБК сложилась экономия. Отсутствие потребности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45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lastRenderedPageBreak/>
              <w:t>111.0310.0100394140.240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182,1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111.0310.0100394140.240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194,85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12,75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на оплату услуг по пожарной безопасности, ввиду того что первоначально в бюджете было запланировано не в полном объеме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182,1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194,85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12,75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45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111.0503.0400493290.240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67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111.0503.0400493290.240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57,76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-9,24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По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данному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КБК сложилась экономия. Работы проведены на меньшую сумму, чем было запланировано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67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57,76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-9,24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111.0707.1600397050.240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111.0707.1600397050.240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По </w:t>
            </w:r>
            <w:proofErr w:type="gramStart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данному</w:t>
            </w:r>
            <w:proofErr w:type="gramEnd"/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КБК сложилась экономия. Отсутствие потребности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111.0801.050A155190.240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4199,84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111.0801.050A155190.240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4199,72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-0,12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  <w:t xml:space="preserve">Уточнение по фактическим расходам 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111.0801.050A190400240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1723,6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111.0801.050A190400240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1723,72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0,12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eastAsia="ru-RU" w:bidi="ar-SA"/>
              </w:rPr>
              <w:t xml:space="preserve">Уточнение по фактическим расходам 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5923,44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5923,44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Всего расходов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8024,23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8057,03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32,8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A54759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jc w:val="right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</w:tr>
      <w:tr w:rsidR="00A54759" w:rsidRPr="00A54759" w:rsidTr="00A54759">
        <w:trPr>
          <w:trHeight w:val="25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1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759" w:rsidRPr="00A54759" w:rsidRDefault="00A54759" w:rsidP="00A54759">
            <w:pPr>
              <w:spacing w:after="0" w:line="240" w:lineRule="auto"/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</w:pPr>
            <w:r w:rsidRPr="00A54759"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  <w:t xml:space="preserve">Бухгалтер                                                    </w:t>
            </w:r>
            <w:proofErr w:type="spellStart"/>
            <w:r w:rsidRPr="00A54759">
              <w:rPr>
                <w:rFonts w:ascii="Arial" w:eastAsia="Times New Roman" w:hAnsi="Arial" w:cs="Arial"/>
                <w:i w:val="0"/>
                <w:iCs w:val="0"/>
                <w:lang w:val="ru-RU" w:eastAsia="ru-RU" w:bidi="ar-SA"/>
              </w:rPr>
              <w:t>Г.П.Олиниченко</w:t>
            </w:r>
            <w:proofErr w:type="spellEnd"/>
          </w:p>
        </w:tc>
      </w:tr>
    </w:tbl>
    <w:p w:rsidR="00266284" w:rsidRDefault="00266284"/>
    <w:sectPr w:rsidR="00266284" w:rsidSect="00A547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54759"/>
    <w:rsid w:val="00176EDA"/>
    <w:rsid w:val="00266284"/>
    <w:rsid w:val="00672AD4"/>
    <w:rsid w:val="00A54759"/>
    <w:rsid w:val="00D0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2020-12-16T06:22:00Z</dcterms:created>
  <dcterms:modified xsi:type="dcterms:W3CDTF">2020-12-16T06:26:00Z</dcterms:modified>
</cp:coreProperties>
</file>