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4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9B1CB6" w:rsidRPr="001A13CD" w:rsidTr="009B1CB6"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ПРИДОЛИННЫЙ СЕЛЬСОВЕТ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 xml:space="preserve">ТАШЛИНСКИЙ РАЙОН 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ОРЕНБУРГСКОЙ ОБЛАСТИ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П О С Т А Н О В Л Е Н И Е</w:t>
            </w:r>
          </w:p>
        </w:tc>
      </w:tr>
      <w:tr w:rsidR="009B1CB6" w:rsidRPr="001A13CD" w:rsidTr="009B1CB6">
        <w:trPr>
          <w:trHeight w:val="60"/>
        </w:trPr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CB6" w:rsidRPr="001A13CD" w:rsidTr="009B1CB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CB6" w:rsidRPr="001A13CD" w:rsidRDefault="002B417D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9B1CB6" w:rsidRPr="001A13CD">
              <w:rPr>
                <w:rFonts w:ascii="Times New Roman" w:hAnsi="Times New Roman"/>
                <w:szCs w:val="24"/>
              </w:rPr>
              <w:t>.12.2018</w:t>
            </w:r>
          </w:p>
        </w:tc>
        <w:tc>
          <w:tcPr>
            <w:tcW w:w="577" w:type="dxa"/>
            <w:hideMark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CB6" w:rsidRPr="009712E0" w:rsidRDefault="00BB34D0" w:rsidP="009712E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12E0">
              <w:rPr>
                <w:rFonts w:ascii="Times New Roman" w:hAnsi="Times New Roman"/>
                <w:szCs w:val="24"/>
              </w:rPr>
              <w:t>7</w:t>
            </w:r>
            <w:r w:rsidR="009712E0" w:rsidRPr="009712E0">
              <w:rPr>
                <w:rFonts w:ascii="Times New Roman" w:hAnsi="Times New Roman"/>
                <w:szCs w:val="24"/>
              </w:rPr>
              <w:t>8</w:t>
            </w:r>
            <w:r w:rsidRPr="009712E0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9B1CB6" w:rsidRPr="001A13CD" w:rsidTr="009B1CB6">
        <w:tc>
          <w:tcPr>
            <w:tcW w:w="4395" w:type="dxa"/>
            <w:gridSpan w:val="3"/>
            <w:hideMark/>
          </w:tcPr>
          <w:p w:rsidR="009B1CB6" w:rsidRPr="001A13CD" w:rsidRDefault="001A13CD" w:rsidP="001A13CD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="009B1CB6" w:rsidRPr="001A13CD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CB6" w:rsidRPr="001A13CD">
              <w:rPr>
                <w:rFonts w:ascii="Times New Roman" w:hAnsi="Times New Roman"/>
                <w:b/>
                <w:szCs w:val="24"/>
              </w:rPr>
              <w:t>Придолинный</w:t>
            </w:r>
          </w:p>
        </w:tc>
      </w:tr>
    </w:tbl>
    <w:p w:rsid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CB6" w:rsidRPr="001A13CD" w:rsidRDefault="009B1CB6" w:rsidP="001A13CD">
      <w:pPr>
        <w:pStyle w:val="a4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проекту внесения изменений в генеральный план  муниципального образования Придолинный сельсовет Ташлинского района.</w:t>
      </w:r>
    </w:p>
    <w:p w:rsidR="009B1CB6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        В соответствии со ст. 28  Федерального закона  № 131-ФЗ от 06 октября 2003 года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муниципального обр</w:t>
      </w:r>
      <w:r w:rsidR="002B417D">
        <w:rPr>
          <w:rFonts w:ascii="Times New Roman" w:hAnsi="Times New Roman" w:cs="Times New Roman"/>
          <w:sz w:val="24"/>
          <w:szCs w:val="24"/>
        </w:rPr>
        <w:t>азования  Придолинный сельсовет</w:t>
      </w:r>
      <w:r w:rsidRPr="001A13CD">
        <w:rPr>
          <w:rFonts w:ascii="Times New Roman" w:hAnsi="Times New Roman" w:cs="Times New Roman"/>
          <w:sz w:val="24"/>
          <w:szCs w:val="24"/>
        </w:rPr>
        <w:t>, постановлением администрации Придолинного сельсовета    от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06.11.2018  №  57-п  «О  принятии решения о подготовке проекта внесения изменений в Генеральный план и Правил</w:t>
      </w:r>
      <w:r w:rsidR="002B417D">
        <w:rPr>
          <w:rFonts w:ascii="Times New Roman" w:hAnsi="Times New Roman" w:cs="Times New Roman"/>
          <w:sz w:val="24"/>
          <w:szCs w:val="24"/>
        </w:rPr>
        <w:t>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1A13CD">
        <w:rPr>
          <w:rFonts w:ascii="Times New Roman" w:hAnsi="Times New Roman" w:cs="Times New Roman"/>
          <w:sz w:val="24"/>
          <w:szCs w:val="24"/>
        </w:rPr>
        <w:t>муниципального образования Придолинный сельсовет Ташлинского района Оренбургской области»:</w:t>
      </w:r>
    </w:p>
    <w:p w:rsidR="009B1CB6" w:rsidRPr="001A13CD" w:rsidRDefault="009B1CB6" w:rsidP="001A13CD">
      <w:pPr>
        <w:numPr>
          <w:ilvl w:val="0"/>
          <w:numId w:val="1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Провести публичные слушания по проекту  внесения изменений в Генеральный план и Правила землепользования и застройки муниципального образования  Придолинный сельсовет Ташлинск</w:t>
      </w:r>
      <w:r w:rsidR="001A13CD" w:rsidRPr="001A13C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утвержденные решением  </w:t>
      </w:r>
      <w:r w:rsidR="002B417D">
        <w:rPr>
          <w:rFonts w:ascii="Times New Roman" w:hAnsi="Times New Roman" w:cs="Times New Roman"/>
          <w:sz w:val="24"/>
          <w:szCs w:val="24"/>
        </w:rPr>
        <w:t>Совета депутатов от 14.02.2014</w:t>
      </w:r>
      <w:r w:rsidRPr="001A13CD">
        <w:rPr>
          <w:rFonts w:ascii="Times New Roman" w:hAnsi="Times New Roman" w:cs="Times New Roman"/>
          <w:sz w:val="24"/>
          <w:szCs w:val="24"/>
        </w:rPr>
        <w:t xml:space="preserve"> № 23/81-рс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</w:t>
      </w:r>
      <w:r w:rsidR="001A13CD" w:rsidRPr="001A13CD">
        <w:rPr>
          <w:rFonts w:ascii="Times New Roman" w:hAnsi="Times New Roman" w:cs="Times New Roman"/>
          <w:sz w:val="24"/>
          <w:szCs w:val="24"/>
        </w:rPr>
        <w:t>а</w:t>
      </w:r>
      <w:r w:rsidRPr="001A13CD">
        <w:rPr>
          <w:rFonts w:ascii="Times New Roman" w:hAnsi="Times New Roman" w:cs="Times New Roman"/>
          <w:sz w:val="24"/>
          <w:szCs w:val="24"/>
        </w:rPr>
        <w:t>лее-Правила землепользования и застройки), в части функционального  зонирования,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для изменени</w:t>
      </w:r>
      <w:r w:rsidR="001A13CD" w:rsidRPr="001A13CD">
        <w:rPr>
          <w:rFonts w:ascii="Times New Roman" w:hAnsi="Times New Roman" w:cs="Times New Roman"/>
          <w:sz w:val="24"/>
          <w:szCs w:val="24"/>
        </w:rPr>
        <w:t>я категории земель</w:t>
      </w:r>
      <w:r w:rsidRPr="001A13CD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в категорию земель промышленности и иного специального назначения.</w:t>
      </w:r>
    </w:p>
    <w:p w:rsidR="009B1CB6" w:rsidRPr="001A13CD" w:rsidRDefault="009B1CB6" w:rsidP="001A13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2. Утвердить  состав комиссии по организации и проведению публичных слушаний по</w:t>
      </w:r>
      <w:r w:rsidRPr="001A13CD">
        <w:rPr>
          <w:rFonts w:ascii="Times New Roman" w:hAnsi="Times New Roman" w:cs="Times New Roman"/>
          <w:bCs/>
          <w:sz w:val="24"/>
          <w:szCs w:val="24"/>
        </w:rPr>
        <w:t xml:space="preserve"> проекту внесения изменений в генеральный план  муниципального образования Придолинный сельсовет Ташлинского района.</w:t>
      </w: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» (согласно приложению).</w:t>
      </w: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3. Проведение публичных слушаний назначить на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10</w:t>
      </w:r>
      <w:r w:rsidRPr="001A13CD">
        <w:rPr>
          <w:rFonts w:ascii="Times New Roman" w:hAnsi="Times New Roman" w:cs="Times New Roman"/>
          <w:sz w:val="24"/>
          <w:szCs w:val="24"/>
        </w:rPr>
        <w:t>.01.2018 года в 11.00 часов в  здании СДК п.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Придолинный Ташлинского района,  расположенного по адресу: Оренбургская область, Ташлинский район, п.Придолинный, ул. Центральная, д</w:t>
      </w:r>
      <w:r w:rsidR="002B417D">
        <w:rPr>
          <w:rFonts w:ascii="Times New Roman" w:hAnsi="Times New Roman" w:cs="Times New Roman"/>
          <w:sz w:val="24"/>
          <w:szCs w:val="24"/>
        </w:rPr>
        <w:t xml:space="preserve">. </w:t>
      </w:r>
      <w:r w:rsidRPr="001A13CD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4. С документами и материалами, подлежащими рассмотрению на публичных слушаниях, можно ознакомиться в сети Интернет на официальном сайте администрации МО Ташлинский район  и в здании   администрации Придолинного сельсовета,  расположенном   по адресу: Оренбургская область, Ташлинский район</w:t>
      </w:r>
      <w:r w:rsidR="001A13CD" w:rsidRPr="001A13CD">
        <w:rPr>
          <w:rFonts w:ascii="Times New Roman" w:hAnsi="Times New Roman" w:cs="Times New Roman"/>
          <w:sz w:val="24"/>
          <w:szCs w:val="24"/>
        </w:rPr>
        <w:t>, п. Придолинный, ул Центральная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д 3   </w:t>
      </w:r>
    </w:p>
    <w:p w:rsidR="009B1CB6" w:rsidRPr="001A13CD" w:rsidRDefault="009B1CB6" w:rsidP="001A13CD">
      <w:pPr>
        <w:tabs>
          <w:tab w:val="num" w:pos="360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5. Контроль  за  исполнением данного постановления  оставляю за собой.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6. Постановление вступает в силу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после обнародования </w:t>
      </w:r>
      <w:r w:rsidRPr="001A13CD">
        <w:rPr>
          <w:rFonts w:ascii="Times New Roman" w:hAnsi="Times New Roman" w:cs="Times New Roman"/>
          <w:sz w:val="24"/>
          <w:szCs w:val="24"/>
        </w:rPr>
        <w:t>и подлежит опубликованию в сети Интернет на официальном сайте администрации МО Ташлинский район.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 Глава администрации                                                           Д.М.Горбунова</w:t>
      </w:r>
    </w:p>
    <w:p w:rsidR="009B1CB6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2B417D" w:rsidRPr="001A13CD" w:rsidRDefault="002B417D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-82"/>
        <w:rPr>
          <w:rFonts w:ascii="Times New Roman" w:hAnsi="Times New Roman"/>
          <w:sz w:val="20"/>
        </w:rPr>
      </w:pPr>
      <w:r w:rsidRPr="001A13CD">
        <w:rPr>
          <w:rFonts w:ascii="Times New Roman" w:hAnsi="Times New Roman"/>
          <w:sz w:val="20"/>
        </w:rPr>
        <w:t>Разослано: Администрации района, прокурору района, И.И. Черемисину, отделу архитектуры  и  градостроительства админис</w:t>
      </w:r>
      <w:r>
        <w:rPr>
          <w:rFonts w:ascii="Times New Roman" w:hAnsi="Times New Roman"/>
          <w:sz w:val="20"/>
        </w:rPr>
        <w:t>трации Ташлинского района,  ПАО «</w:t>
      </w:r>
      <w:r w:rsidRPr="001A13CD">
        <w:rPr>
          <w:rFonts w:ascii="Times New Roman" w:hAnsi="Times New Roman"/>
          <w:sz w:val="20"/>
        </w:rPr>
        <w:t>Оренбургнефть»</w:t>
      </w:r>
    </w:p>
    <w:p w:rsid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1A13CD" w:rsidRP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  <w:r w:rsidRPr="001A13CD">
        <w:rPr>
          <w:rFonts w:ascii="Times New Roman" w:hAnsi="Times New Roman"/>
          <w:sz w:val="18"/>
          <w:szCs w:val="18"/>
        </w:rPr>
        <w:t xml:space="preserve">8 (35347) 2-91-21 Т.Н.Свиридова_______________    </w:t>
      </w:r>
    </w:p>
    <w:p w:rsidR="002B417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9B1CB6" w:rsidRPr="001A13C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Приложение    к     постановлению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администрации Придолинного сельсовета 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>от «</w:t>
      </w:r>
      <w:r w:rsidR="00A735BD">
        <w:rPr>
          <w:rFonts w:ascii="Times New Roman" w:hAnsi="Times New Roman"/>
          <w:szCs w:val="24"/>
        </w:rPr>
        <w:t>18</w:t>
      </w:r>
      <w:r w:rsidRPr="001A13CD">
        <w:rPr>
          <w:rFonts w:ascii="Times New Roman" w:hAnsi="Times New Roman"/>
          <w:szCs w:val="24"/>
        </w:rPr>
        <w:t>»</w:t>
      </w:r>
      <w:r w:rsidR="00A735BD">
        <w:rPr>
          <w:rFonts w:ascii="Times New Roman" w:hAnsi="Times New Roman"/>
          <w:szCs w:val="24"/>
        </w:rPr>
        <w:t xml:space="preserve"> декабря </w:t>
      </w:r>
      <w:r w:rsidRPr="001A13CD">
        <w:rPr>
          <w:rFonts w:ascii="Times New Roman" w:hAnsi="Times New Roman"/>
          <w:szCs w:val="24"/>
        </w:rPr>
        <w:t>2018 года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Состав комиссии:</w:t>
      </w: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По организации и проведению  публичных слушаний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по проекту  внесения изменений в Генеральный план и Правила землепользования и застройки муниципального образования  Придолинный сельсовет Ташлинск</w:t>
      </w:r>
      <w:r w:rsidR="002B417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утвержденные решением  </w:t>
      </w:r>
      <w:r w:rsidR="002B417D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2B417D" w:rsidRPr="009712E0">
        <w:rPr>
          <w:rFonts w:ascii="Times New Roman" w:hAnsi="Times New Roman" w:cs="Times New Roman"/>
          <w:sz w:val="24"/>
          <w:szCs w:val="24"/>
        </w:rPr>
        <w:t>14.02.2014</w:t>
      </w:r>
      <w:r w:rsidRPr="009712E0">
        <w:rPr>
          <w:rFonts w:ascii="Times New Roman" w:hAnsi="Times New Roman" w:cs="Times New Roman"/>
          <w:sz w:val="24"/>
          <w:szCs w:val="24"/>
        </w:rPr>
        <w:t xml:space="preserve"> № 23/8</w:t>
      </w:r>
      <w:r w:rsidR="009712E0" w:rsidRPr="009712E0">
        <w:rPr>
          <w:rFonts w:ascii="Times New Roman" w:hAnsi="Times New Roman" w:cs="Times New Roman"/>
          <w:sz w:val="24"/>
          <w:szCs w:val="24"/>
        </w:rPr>
        <w:t>0</w:t>
      </w:r>
      <w:r w:rsidRPr="009712E0">
        <w:rPr>
          <w:rFonts w:ascii="Times New Roman" w:hAnsi="Times New Roman" w:cs="Times New Roman"/>
          <w:sz w:val="24"/>
          <w:szCs w:val="24"/>
        </w:rPr>
        <w:t>-рс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(далее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- Правила землепользования и застройки), в части функционального  зонирования, для изменения категории земель  сельскохозяйственного назначения в категорию земель промышленности и иного специального назначения.</w:t>
      </w: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 Председатель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Д.М.Горбунова </w:t>
      </w:r>
      <w:r>
        <w:rPr>
          <w:rFonts w:ascii="Times New Roman" w:hAnsi="Times New Roman" w:cs="Times New Roman"/>
          <w:sz w:val="24"/>
          <w:szCs w:val="24"/>
        </w:rPr>
        <w:t>- г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лава  администрации  </w:t>
      </w:r>
      <w:r>
        <w:rPr>
          <w:rFonts w:ascii="Times New Roman" w:hAnsi="Times New Roman" w:cs="Times New Roman"/>
          <w:sz w:val="24"/>
          <w:szCs w:val="24"/>
        </w:rPr>
        <w:t>Придолинного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Секретарь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Свиридова </w:t>
      </w:r>
      <w:r>
        <w:rPr>
          <w:rFonts w:ascii="Times New Roman" w:hAnsi="Times New Roman" w:cs="Times New Roman"/>
          <w:sz w:val="24"/>
          <w:szCs w:val="24"/>
        </w:rPr>
        <w:t xml:space="preserve"> Т.Н.-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  <w:r w:rsidRPr="001A13C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Придолинного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Матюшкин Н.И.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Депутат Совета депутатов  (по согласованию); </w:t>
      </w:r>
    </w:p>
    <w:tbl>
      <w:tblPr>
        <w:tblW w:w="17624" w:type="dxa"/>
        <w:tblCellSpacing w:w="15" w:type="dxa"/>
        <w:tblLook w:val="04A0"/>
      </w:tblPr>
      <w:tblGrid>
        <w:gridCol w:w="9704"/>
        <w:gridCol w:w="2370"/>
        <w:gridCol w:w="5550"/>
      </w:tblGrid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Default="006C0E43" w:rsidP="006C0E43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r w:rsidRPr="001A13CD">
              <w:rPr>
                <w:rFonts w:ascii="Times New Roman" w:hAnsi="Times New Roman" w:cs="Times New Roman"/>
                <w:sz w:val="24"/>
                <w:szCs w:val="24"/>
              </w:rPr>
              <w:t>Кардапольцева  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B1CB6" w:rsidRPr="001A13CD"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  (по согласованию);</w:t>
            </w:r>
          </w:p>
          <w:p w:rsidR="002B417D" w:rsidRPr="001A13CD" w:rsidRDefault="002B417D" w:rsidP="009712E0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</w:t>
            </w:r>
            <w:r w:rsidR="009712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 специ</w:t>
            </w:r>
            <w:r w:rsidR="009712E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2 категории </w:t>
            </w:r>
            <w:r w:rsidRPr="001A13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Придолинного сельсовета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ind w:left="-50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rHeight w:val="1154"/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CB6" w:rsidRPr="001A13CD" w:rsidRDefault="009B1CB6" w:rsidP="001A13CD">
      <w:pPr>
        <w:tabs>
          <w:tab w:val="left" w:pos="5103"/>
        </w:tabs>
        <w:autoSpaceDE w:val="0"/>
        <w:spacing w:after="0" w:line="240" w:lineRule="auto"/>
        <w:ind w:right="5436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04695B" w:rsidRPr="001A13CD" w:rsidRDefault="0004695B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5B" w:rsidRPr="001A13CD" w:rsidSect="001A13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86" w:rsidRDefault="00664C86" w:rsidP="001A13CD">
      <w:pPr>
        <w:spacing w:after="0" w:line="240" w:lineRule="auto"/>
      </w:pPr>
      <w:r>
        <w:separator/>
      </w:r>
    </w:p>
  </w:endnote>
  <w:endnote w:type="continuationSeparator" w:id="1">
    <w:p w:rsidR="00664C86" w:rsidRDefault="00664C86" w:rsidP="001A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86" w:rsidRDefault="00664C86" w:rsidP="001A13CD">
      <w:pPr>
        <w:spacing w:after="0" w:line="240" w:lineRule="auto"/>
      </w:pPr>
      <w:r>
        <w:separator/>
      </w:r>
    </w:p>
  </w:footnote>
  <w:footnote w:type="continuationSeparator" w:id="1">
    <w:p w:rsidR="00664C86" w:rsidRDefault="00664C86" w:rsidP="001A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CB6"/>
    <w:rsid w:val="0004695B"/>
    <w:rsid w:val="000E73C5"/>
    <w:rsid w:val="001A13CD"/>
    <w:rsid w:val="002B417D"/>
    <w:rsid w:val="00601508"/>
    <w:rsid w:val="00664C86"/>
    <w:rsid w:val="006C0E43"/>
    <w:rsid w:val="007A2530"/>
    <w:rsid w:val="0085663D"/>
    <w:rsid w:val="00872B29"/>
    <w:rsid w:val="00916C43"/>
    <w:rsid w:val="009712E0"/>
    <w:rsid w:val="009B1CB6"/>
    <w:rsid w:val="00A735BD"/>
    <w:rsid w:val="00A813EB"/>
    <w:rsid w:val="00BB34D0"/>
    <w:rsid w:val="00EC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1CB6"/>
    <w:rPr>
      <w:lang w:eastAsia="en-US"/>
    </w:rPr>
  </w:style>
  <w:style w:type="paragraph" w:styleId="a4">
    <w:name w:val="No Spacing"/>
    <w:link w:val="a3"/>
    <w:uiPriority w:val="1"/>
    <w:qFormat/>
    <w:rsid w:val="009B1CB6"/>
    <w:pPr>
      <w:spacing w:after="0" w:line="240" w:lineRule="auto"/>
    </w:pPr>
    <w:rPr>
      <w:lang w:eastAsia="en-US"/>
    </w:rPr>
  </w:style>
  <w:style w:type="paragraph" w:customStyle="1" w:styleId="FR1">
    <w:name w:val="FR1"/>
    <w:rsid w:val="009B1C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3CD"/>
  </w:style>
  <w:style w:type="paragraph" w:styleId="a7">
    <w:name w:val="footer"/>
    <w:basedOn w:val="a"/>
    <w:link w:val="a8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13</cp:revision>
  <dcterms:created xsi:type="dcterms:W3CDTF">2018-12-19T06:05:00Z</dcterms:created>
  <dcterms:modified xsi:type="dcterms:W3CDTF">2018-12-20T05:29:00Z</dcterms:modified>
</cp:coreProperties>
</file>