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2"/>
        <w:gridCol w:w="1589"/>
        <w:gridCol w:w="577"/>
        <w:gridCol w:w="1445"/>
        <w:gridCol w:w="312"/>
      </w:tblGrid>
      <w:tr w:rsidR="00BF7E4D" w:rsidRPr="00BF7E4D" w:rsidTr="00BF7E4D">
        <w:tc>
          <w:tcPr>
            <w:tcW w:w="4285" w:type="dxa"/>
            <w:gridSpan w:val="5"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F7E4D"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BF7E4D" w:rsidRPr="00BF7E4D" w:rsidRDefault="00BF7E4D" w:rsidP="000D393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F7E4D">
              <w:rPr>
                <w:rFonts w:ascii="Times New Roman" w:hAnsi="Times New Roman" w:cs="Times New Roman"/>
                <w:b/>
                <w:lang w:eastAsia="en-US"/>
              </w:rPr>
              <w:t>МУНИЦИПАЛЬНОГО ОБРАЗОВАНИЯ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F7E4D">
              <w:rPr>
                <w:rFonts w:ascii="Times New Roman" w:hAnsi="Times New Roman"/>
                <w:b/>
                <w:szCs w:val="24"/>
                <w:lang w:eastAsia="en-US"/>
              </w:rPr>
              <w:t>ПРИДОЛИННЫЙ СЕЛЬСОВЕТ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F7E4D">
              <w:rPr>
                <w:rFonts w:ascii="Times New Roman" w:hAnsi="Times New Roman"/>
                <w:b/>
                <w:sz w:val="20"/>
                <w:lang w:eastAsia="en-US"/>
              </w:rPr>
              <w:t>ТАШЛИНСКОГО РАЙОНА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F7E4D">
              <w:rPr>
                <w:rFonts w:ascii="Times New Roman" w:hAnsi="Times New Roman"/>
                <w:b/>
                <w:sz w:val="20"/>
                <w:lang w:eastAsia="en-US"/>
              </w:rPr>
              <w:t>ОРЕНБУРГСКОЙ ОБЛАСТИ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BF7E4D">
              <w:rPr>
                <w:rFonts w:ascii="Times New Roman" w:hAnsi="Times New Roman"/>
                <w:b/>
                <w:sz w:val="28"/>
                <w:lang w:eastAsia="en-US"/>
              </w:rPr>
              <w:t>П</w:t>
            </w:r>
            <w:proofErr w:type="gramEnd"/>
            <w:r w:rsidRPr="00BF7E4D">
              <w:rPr>
                <w:rFonts w:ascii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F7E4D" w:rsidRPr="00BF7E4D" w:rsidTr="00BF7E4D">
        <w:tc>
          <w:tcPr>
            <w:tcW w:w="4285" w:type="dxa"/>
            <w:gridSpan w:val="5"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BF7E4D" w:rsidRPr="00BF7E4D" w:rsidTr="00BF7E4D">
        <w:trPr>
          <w:gridBefore w:val="1"/>
          <w:gridAfter w:val="1"/>
          <w:wBefore w:w="362" w:type="dxa"/>
          <w:wAfter w:w="312" w:type="dxa"/>
          <w:trHeight w:val="178"/>
        </w:trPr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BF7E4D">
              <w:rPr>
                <w:rFonts w:ascii="Times New Roman" w:hAnsi="Times New Roman"/>
                <w:sz w:val="28"/>
                <w:lang w:eastAsia="en-US"/>
              </w:rPr>
              <w:t>27.09.2019</w:t>
            </w:r>
          </w:p>
        </w:tc>
        <w:tc>
          <w:tcPr>
            <w:tcW w:w="577" w:type="dxa"/>
            <w:hideMark/>
          </w:tcPr>
          <w:p w:rsidR="00BF7E4D" w:rsidRPr="00BF7E4D" w:rsidRDefault="00BF7E4D" w:rsidP="000D393E">
            <w:pPr>
              <w:pStyle w:val="FR1"/>
              <w:spacing w:line="20" w:lineRule="atLeast"/>
              <w:rPr>
                <w:rFonts w:ascii="Times New Roman" w:hAnsi="Times New Roman"/>
                <w:lang w:eastAsia="en-US"/>
              </w:rPr>
            </w:pPr>
            <w:r w:rsidRPr="00BF7E4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7E4D" w:rsidRPr="00BF7E4D" w:rsidRDefault="00BF7E4D" w:rsidP="000D393E">
            <w:pPr>
              <w:pStyle w:val="FR1"/>
              <w:spacing w:line="20" w:lineRule="atLeast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BF7E4D">
              <w:rPr>
                <w:rFonts w:ascii="Times New Roman" w:hAnsi="Times New Roman"/>
                <w:sz w:val="28"/>
                <w:lang w:eastAsia="en-US"/>
              </w:rPr>
              <w:t xml:space="preserve"> 5</w:t>
            </w:r>
            <w:r>
              <w:rPr>
                <w:rFonts w:ascii="Times New Roman" w:hAnsi="Times New Roman"/>
                <w:sz w:val="28"/>
                <w:lang w:eastAsia="en-US"/>
              </w:rPr>
              <w:t>6</w:t>
            </w:r>
            <w:r w:rsidRPr="00BF7E4D">
              <w:rPr>
                <w:rFonts w:ascii="Times New Roman" w:hAnsi="Times New Roman"/>
                <w:sz w:val="28"/>
                <w:lang w:eastAsia="en-US"/>
              </w:rPr>
              <w:t xml:space="preserve"> - </w:t>
            </w:r>
            <w:proofErr w:type="spellStart"/>
            <w:proofErr w:type="gramStart"/>
            <w:r w:rsidRPr="00BF7E4D"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Об утверждении </w:t>
      </w:r>
      <w:proofErr w:type="gramStart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Административного</w:t>
      </w:r>
      <w:proofErr w:type="gramEnd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регламента предоставления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администрацией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Придолинного </w:t>
      </w:r>
    </w:p>
    <w:p w:rsidR="00BF7E4D" w:rsidRDefault="00C54A54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сельсовета муни</w:t>
      </w:r>
      <w:r w:rsidR="00420005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ципальной услуги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"Осуществление осмотра зданий,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сооружений и выдача рекомендаций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об устранении </w:t>
      </w:r>
      <w:proofErr w:type="gramStart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выявленных</w:t>
      </w:r>
      <w:proofErr w:type="gramEnd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в ходе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таких осмотров нарушений"</w:t>
      </w:r>
    </w:p>
    <w:p w:rsidR="00C54A54" w:rsidRP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proofErr w:type="gramStart"/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соответствии </w:t>
      </w:r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с </w:t>
      </w:r>
      <w:hyperlink r:id="rId4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5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C76D0D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 администрации</w:t>
      </w:r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</w:t>
        </w:r>
        <w:r w:rsidR="00420005" w:rsidRPr="00BF7E4D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27</w:t>
        </w:r>
        <w:r w:rsidR="00420005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.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09</w:t>
        </w:r>
        <w:r w:rsidR="00420005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.201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9</w:t>
        </w:r>
        <w:r w:rsidR="00420005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 55-п</w:t>
        </w:r>
        <w:r w:rsidR="00C76D0D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</w:t>
        </w:r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"</w:t>
        </w:r>
        <w:r w:rsid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</w:t>
        </w:r>
        <w:proofErr w:type="gramEnd"/>
        <w:r w:rsid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Придолинный сельсовет </w:t>
        </w:r>
        <w:proofErr w:type="spellStart"/>
        <w:r w:rsid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Ташлинского</w:t>
        </w:r>
        <w:proofErr w:type="spellEnd"/>
        <w:r w:rsid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района Оренбургской области</w:t>
        </w:r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"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Уставом</w:t>
        </w:r>
      </w:hyperlink>
      <w:r w:rsidR="00C54A54" w:rsidRPr="00BF7E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Утвердить административный регламент предоставления администрацией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 (приложение).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BF7E4D" w:rsidRPr="00BF7E4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опубликованию в сети Интернет на официальном сайте администрации МО </w:t>
      </w:r>
      <w:proofErr w:type="spellStart"/>
      <w:r w:rsidR="00BF7E4D" w:rsidRPr="00BF7E4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BF7E4D" w:rsidRPr="00BF7E4D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 Контроль 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исполнени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настоящего постановления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оставляю за собой</w:t>
      </w:r>
    </w:p>
    <w:p w:rsid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20005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администрации                                                      Д.М.Горбунова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Разослано: администрацию района, прокуратуру района.</w:t>
      </w:r>
    </w:p>
    <w:p w:rsidR="00697564" w:rsidRDefault="00697564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F7E4D" w:rsidRDefault="00C54A54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Приложение</w:t>
      </w:r>
      <w:r w:rsid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к постановлению </w:t>
      </w:r>
    </w:p>
    <w:p w:rsidR="00C54A54" w:rsidRDefault="00BF7E4D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№ 56-п от 27.09.2019 г.</w:t>
      </w:r>
    </w:p>
    <w:p w:rsidR="00BF7E4D" w:rsidRPr="00BF7E4D" w:rsidRDefault="00BF7E4D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C54A54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Административный регламент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предоставления администрацией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1. Общие положения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1.1.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Административный регламент предоставления администрацией 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Придолинного сельсовета муниципальной услуги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"Осуществление осмотра зданий, сооружений и выдача рекомендаций об устранении выявленных в ходе таких осмотров нарушений" (далее - Регламент) разработан с целью организации предоставления муниципальной услуги "Осуществление осмотра зданий, сооружений и выдача рекомендаций об устранении выявленных в ходе таких осмотров нарушений" (далее - муниципальная услуга) в администрации.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Регламент определяет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порядок взаимодействия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физическими и юридическими лицами либо с их уполномоченными представителями, обратившимися по вопросу предоставления муниципальной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услуги (далее - заявитель).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1.2. Органом, уполномоченным на осуществление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выдачу рекомендаций о мерах по устранению выявленных нарушений на территории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образования Придолинный сельсовет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является администрация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1.3. Муниципальная услуга предоставляется заявителю при поступлении в администрацию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 по форме 1.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2. Стандарт предоставления муниципальной услуги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2.1. Наименование муниципальной услуги - "Осуществление осмотра зданий, сооружений и выдача рекомендаций об устранении выявленных в ходе таких осмотров нарушений".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2.2. Муниципальная услуга предоставляется администрацией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Придолинного сельсовета 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Ташлинского</w:t>
      </w:r>
      <w:proofErr w:type="spellEnd"/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района Оренбургской области</w:t>
      </w:r>
      <w:proofErr w:type="gramStart"/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2.3. Результатами предоставления муниципальной услуги являются: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выдача рекомендаций о мерах по устранению выявленных нарушений требований законодательства Российской Федерации к эксплуатации зданий, сооружений (далее - рекомендации);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мотивированный отказ в выдаче рекомендаций.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2.4. Срок предоставления муниципальной услуги составляет не более 30 дней со дня регистрации заявления на бумажном носителе либо заявления, поданного в электронной форме, в администрации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Придолинного сельсовета.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2.5. Правовые основания для предоставления муниципальной услуги: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 </w:t>
      </w:r>
      <w:hyperlink r:id="rId9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Конституция Российской Федерации</w:t>
        </w:r>
      </w:hyperlink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 (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источник официального опубликования - "Российская газета", 25.12.1993, N 237);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0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Гражданский кодекс Российской Федерации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(часть первая) (источник официального опубликования - "Собрание законодательства Российской Федерации", 05.12.1994, N 32, ст. 3301);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1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Градостроительный кодекс Российской Федерации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"Собрание законодательства Российской Федерации", 03.01.2005, N 1 (часть 1), ст. 16);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2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"Российская газета", 30.07.2010, N 168);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 </w:t>
      </w:r>
      <w:hyperlink r:id="rId13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"Российская газета", 08.10.2003, N 202);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4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13.07.2015 N 218-ФЗ "О государственной регистрации недвижимости"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"Собрание законодательства Российской Федерации", 20.07.2015, N 29 (часть I), ст. 4344);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2.6. Перечень документов, необходимых для предоставления муниципальной услуги: муниципальная услуга предоставляется на основании заявления на бумажном носителе либо заявления, поданного в электронной форме.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2.7.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технический паспорт (план) здания, сооружения;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свидетельство о государственной регистрации права собственности на здание, сооружение и (или) договор аренды, свидетельство о государственной регистрации права хозяйственного ведения, оперативного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управления и иные документы, подтверждающие право пользования объектом недвижимого имущества в составе здания, сооружения.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2.8. Основания для отказа в приеме документов отсутствуют.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предоставление документов не на русском языке;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в заявлении не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указаны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фамилия, имя, отчество (последнее - при наличии) заявителя;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отсутствие почтового адреса для направления ответа заявителю;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текст письменного заявления не поддается прочтению;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отсутствие в заявлении сведений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2.10. Муниципальная услуга предоставляется бесплатно.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2.11.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2.12. Информация о порядке предоставления муниципальной услуги доводится до сведения заявителя: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по телефону (номер телефона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 Придолинного сельсовета 8(353) 47 2-91-21</w:t>
      </w:r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на официальном сайте администрации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Ташлинского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tl</w:t>
      </w:r>
      <w:proofErr w:type="spellEnd"/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orb</w:t>
      </w:r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spellStart"/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ru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2.13. Прием заявления осуществляется по адресу: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ридолинный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ул.Центральная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</w:t>
      </w:r>
      <w:proofErr w:type="spellEnd"/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в понедельник -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пятница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9:30 до 17:00,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Обед - с 13:00 до 13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:00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Выходные дни: суббота, воскресенье.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2.14. Заявление может быть направлено по почте по адресу: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461192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ридолинный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ул.Центральная,д3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Ташлинский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 Оренбургская область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2.15. Заявление регистрируется специалист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ом 1 категории Свиридовой Т.Н.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день поступления.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Муниципальная услуга предоставляется в помещении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Места ожидания должны соответствовать комфортным условиям для заявителей, оборудованы мебелью (стол, стулья).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Рабочее место специалиста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должно быть оборудовано телефоном, компьютером, копировальным аппаратом и другой оргтехникой, позволяющей своевременно и в полном объеме организовать предоставление муниципальной услуги.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Места информирования и места для заполнения заявлений оборудуются информационным стендом, стульями и столом для возможности оформления документов.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Показатели доступности муниципальной услуги - это обеспечение условий для подачи заявления в строго установленных и доступных местах и выдача результата муниципальной услуги в установленные сроки и без дополнительных согласований в иных органах.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Качество предоставления муниципальной услуги определяется количеством выданных рекомендаций без нарушений сроков рассмотрения заявлений о предоставлении муниципальной услуги, указанных в пункте 2.4 настоящего Регламента.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2.18. Информация о порядке предоставления муниципальной услуги размещается на стендах в местах предоставления муниципальной услуги по адресу, указанному в пункте 2.13 настоящего Регламента.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2.19. Предоставление услуги возможно в электронной форме через Единый портал государственных и муниципальных услуг (функций) и в МФЦ в соответствии с действующим законодательством Российской Федерации.</w:t>
      </w:r>
    </w:p>
    <w:p w:rsidR="00C54A54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прием и регистрация заявления;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рассмотрение заявления;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подготовка и направление межведомственных запросов;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осмотр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подготовка рекомендаций и ответа заявителю о принятых мерах либо подготовка и направление ответа заявителю с мотивированным отказом в выдаче рекомендаций;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направление рекомендаций лицам, ответственным за эксплуатацию зданий, сооружений, и ответа заявителю о принятых мерах.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3.3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рассматривает поступившее заявление с оформлением поручения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согласования с администрацией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Ташлинского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день его поступления.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3.5. В срок не позднее трех рабочих дней со дня поступления заявления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специалист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формирует и направляет за подписью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главы администрации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запросы о предоставлении документов в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администрацию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Ташлинского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"Управление землями и имуществом на территории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Ташлинского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Оренбургской области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", Управление Федеральной службы государственной регистрации, кадастра и картографии по</w:t>
      </w:r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Оренбургской области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Межведомственный запрос может быть сформирован: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- в форме документа на бумажном носителе, представляемого (направляемого) непосредственно в органы, предоставляющие государственные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 форме электронного документа.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Поступившие ответы на направленные межведомственные запросы регистрируются в порядке, установленном муниципальными правовыми актами в автоматизированной системе электронного документооборота "Дело".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3.6. Специалисты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комиссия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течение 20 дней со дня регистрации заявления проводят осмотры зданий, сооружений в целях установления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документации, в том числе по вопросам: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соответствия требованиям технических регламентов, нормативных правовых актов Российской Федерации, нормативных правовых актов субъектов Российской Федерации, требованиям проектной документации;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обеспечения технического обслуживания зданий, сооружений, эксплуатационного контроля, текущего ремонта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поддержания параметров устойчивости, надежности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поддержания исправности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соблюдения обязанности по ведению журнала эксплуатации здания, сооружения лицом, ответственным за эксплуатацию здания, сооружения.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3.7. Специалисты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комисси</w:t>
      </w:r>
      <w:proofErr w:type="spellEnd"/>
      <w:proofErr w:type="gramStart"/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b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результатам осмотра зданий, сооружений в течение 5 дней со дня осмотра здания, сооружения подготавливают лицам, ответственным за эксплуатацию зданий, сооружений, рекомендации и ответ заявителю о принятых мерах.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наличии оснований для отказа в предоставлении муниципальной услуги, указанных в пункте 2.9 Регламента, специалисты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комиссия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сроки, установленные в пункте 2.4 Регламента, подготавливают и направляют ответ заявителю с мотивированным отказом в выдаче рекомендаций.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3.8. В течение 3-х дней со дня подписания 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правляются лицам, ответственным за эксплуатацию зданий, сооружений.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Одновременно заявителю направляется подписанный ответ о принятых мерах.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4. Формы </w:t>
      </w:r>
      <w:proofErr w:type="gramStart"/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контроля за</w:t>
      </w:r>
      <w:proofErr w:type="gramEnd"/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исполнением Регламента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4.1.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услуги, осуществляется главой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администраций Придолинный сельсовет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4.3.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соблюдением последовательности действий, определенных Регламентом, осуществляется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главой администрацией.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5.1. Решения и действия (бездействие)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должностных лиц, муниципальных служащих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,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5.2. Общие требования к порядку подачи и рассмотрения жалобы.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Жалоба заявителя на решение и действия (бездействие)  предоставляющих муниципальную услугу, при рассмотрении заявления может быть направлена в электронной форме и в письменной форме на бумажном носителе почтой по адресу: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461192 п.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Придолинный ул</w:t>
      </w:r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.Ц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ентральная,д3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Ташлинского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Оренбургской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обоасти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официального сайта администрации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Ташлинского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tl</w:t>
      </w:r>
      <w:r w:rsidR="007C021A" w:rsidRP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orb</w:t>
      </w:r>
      <w:r w:rsidR="007C021A" w:rsidRP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ru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а также может быть принята при личном приеме заявителя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специалистом 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5.3. Заявитель может обратиться с жалобой в следующих случаях: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нарушение срока предоставления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муниципального образования  Придолинный сельсовет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 отказ в приеме документов, представление которых предусмотрено настоящим Регламентом для предоставления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отказ в предоставлении муниципальной услуги, если основания отказа не предусмотрены настоящим Регламентом;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е) требование внесения заявителем при предоставлении муниципальной услуги платы;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ж) нарушение срока или порядка выдачи документов по результатам предоставления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5.4. Жалоба должна содержать: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наименование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организации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в) сведения об обжалуемых решениях и действиях (бездействии), предоставляющих муниципальную услугу, либо муниципальных служащих;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 доводы, на основании которых заявитель не согласен с решением и действиями (бездействием), а также должностных лиц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5.5. Жалоба подлежит регистрации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работе с обращениями граждан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течение 3-х дней со дня поступления в администрацию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рассмотрению должностным лицом, наделенным главой полномочиями по рассмотрению жалоб, в течение 15 дней со дня регистрации.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5.6. По результатам рассмотрения жалобы глава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  по рассмотрению жалоб, принимает одно из следующих решений: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1) удовлетворяет жалобу путем направления подготовленной </w:t>
      </w:r>
      <w:proofErr w:type="spellStart"/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трацией</w:t>
      </w:r>
      <w:proofErr w:type="spellEnd"/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рекомендации о мерах по устранению выявленных нарушений требований законодательства Российской Федерации к эксплуатации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2) отказывает в удовлетворении жалобы путем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направления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подготовленного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администрацией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мотивированного отказа в выдаче рекомендации в том случае, если нарушения требований законодательства Российской Федерации к эксплуатации зданий, сооружений не выявлены.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5.7. Не позднее дня, следующего за днем принятия решения, указанного в пункте 5.6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неудобства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случае признания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жалобы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2417" w:rsidRDefault="00652417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52417" w:rsidRDefault="00652417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20005" w:rsidRPr="00BF7E4D" w:rsidRDefault="00420005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Форма 1</w:t>
      </w:r>
    </w:p>
    <w:p w:rsidR="00C54A54" w:rsidRPr="00BF7E4D" w:rsidRDefault="00F7327F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                                Главе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администрации</w:t>
      </w:r>
    </w:p>
    <w:p w:rsidR="00C54A54" w:rsidRPr="00BF7E4D" w:rsidRDefault="00C54A54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Придолинного сельсовета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</w:t>
      </w:r>
    </w:p>
    <w:p w:rsidR="00420005" w:rsidRPr="00BF7E4D" w:rsidRDefault="00C54A54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________________________</w:t>
      </w:r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(Ф.И.О., почтовый адрес,</w:t>
      </w:r>
      <w:proofErr w:type="gramEnd"/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телефон, адрес</w:t>
      </w:r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электронной почты)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                          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Заявление</w:t>
      </w:r>
    </w:p>
    <w:p w:rsidR="00C54A54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В  соответствии  с  порядком   предоставления   администрацией  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муниципальной услуги "Осуществление осмотра зданий, сооружений</w:t>
      </w:r>
    </w:p>
    <w:p w:rsidR="00F7327F" w:rsidRDefault="00420005" w:rsidP="000D393E">
      <w:pPr>
        <w:shd w:val="clear" w:color="auto" w:fill="FFFFFF"/>
        <w:tabs>
          <w:tab w:val="left" w:pos="-142"/>
          <w:tab w:val="left" w:pos="10348"/>
          <w:tab w:val="left" w:pos="10632"/>
          <w:tab w:val="left" w:pos="10773"/>
        </w:tabs>
        <w:spacing w:after="0" w:line="20" w:lineRule="atLeas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 выдача  рекомендаций  об  устранении  выявленных  в  ходе таких осмотров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нарушений"  сообщаю  о  нарушении  требований действующего законодательства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Российской  Федерации  к  эксплуатации  зданий</w:t>
      </w:r>
      <w:r w:rsidR="000D39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сооружений (о возникновении ав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арийных   ситуаций   в  зданиях,  </w:t>
      </w:r>
      <w:proofErr w:type="gramEnd"/>
    </w:p>
    <w:p w:rsidR="00420005" w:rsidRPr="00BF7E4D" w:rsidRDefault="00420005" w:rsidP="000D393E">
      <w:pPr>
        <w:shd w:val="clear" w:color="auto" w:fill="FFFFFF"/>
        <w:tabs>
          <w:tab w:val="left" w:pos="-142"/>
          <w:tab w:val="left" w:pos="10348"/>
          <w:tab w:val="left" w:pos="10632"/>
          <w:tab w:val="left" w:pos="10773"/>
        </w:tabs>
        <w:spacing w:after="0" w:line="20" w:lineRule="atLeas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сооружениях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 или  возникновении  угрозы</w:t>
      </w:r>
      <w:r w:rsidR="000D39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разрушения зданий, сооружений):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описание  нарушения  требований  действующего  законодательства  Российской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едерации   к   эксплуатации   зданий,  сооружений,  причина 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возникновения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аварийных   ситуаций   в  зданиях,  сооружениях  или 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возникновения  угрозы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разрушения зданий, сооружений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адресу: ________________________________________________________________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В связи  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вышеуказанным  прошу  выдать  лицам  (лицу), 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proofErr w:type="gramStart"/>
      <w:r w:rsidR="00F7327F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тветственному</w:t>
      </w:r>
      <w:proofErr w:type="gramEnd"/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(ответственным) за эксплуатацию здания, сооружения, 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рекомендации о мерах по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странению  выявленных  нарушений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требований законодательства  Российской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Федерации к эксплуатации зданий, сооружений по указанному адресу.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Приложение:</w:t>
      </w:r>
    </w:p>
    <w:p w:rsidR="00C54A54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Блок-схема порядка предоставления администрацией</w:t>
      </w:r>
      <w:r w:rsidR="00F7327F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Придолинного сельсовета</w:t>
      </w: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 (Форма 2)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Форма 2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│        Направление в администрацию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заявления 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            о предоставлении муниципальной услуги (заявители) 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└═════════════════════════════════════┬═══════════════════════════════════…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│        регистрация заявления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 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работе с обращениями 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│               граждан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└═════════════════════════════════════┬═══════════════════════════════════…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  рассмотрение заявления (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администрация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└════════════════════════┬══════════════════════════════════════┬═════════…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│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V 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┌══════════════════════════════════════════════════‰ 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      направление межведомственных запросов       │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└══════════════════════════════════════════════════…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┌══════════════════════════════════════════════════‰ ┌════════════════════‰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│осмотр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зданий (отдел земельного контроля и 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осмотра│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│мотивированный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отказ│</w:t>
      </w:r>
      <w:proofErr w:type="spellEnd"/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│зданий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сооружений (далее - ОЗК и ОЗС))           │ 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│заявителю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выдаче 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└════════════════════════┬═════════════════════════… │рекомендаций 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│                           └════════════════════…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│направление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рекомендаций лицам, ответственным 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│за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эксплуатацию зданий, сооружений, и ответа 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│заявителю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 принятых мерах (ОЗК и ОЗС) 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└══════════════════════════════════════════════════…</w:t>
      </w:r>
    </w:p>
    <w:p w:rsidR="001B07A9" w:rsidRPr="00BF7E4D" w:rsidRDefault="001B07A9" w:rsidP="000D39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1B07A9" w:rsidRPr="00BF7E4D" w:rsidSect="00B9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0005"/>
    <w:rsid w:val="00042EEA"/>
    <w:rsid w:val="000D393E"/>
    <w:rsid w:val="001B07A9"/>
    <w:rsid w:val="00420005"/>
    <w:rsid w:val="005C7A60"/>
    <w:rsid w:val="00652417"/>
    <w:rsid w:val="00697564"/>
    <w:rsid w:val="006F58DE"/>
    <w:rsid w:val="00742201"/>
    <w:rsid w:val="007C021A"/>
    <w:rsid w:val="00B92AB2"/>
    <w:rsid w:val="00BF7E4D"/>
    <w:rsid w:val="00C54A54"/>
    <w:rsid w:val="00C76D0D"/>
    <w:rsid w:val="00C928EB"/>
    <w:rsid w:val="00D561FA"/>
    <w:rsid w:val="00F7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B2"/>
  </w:style>
  <w:style w:type="paragraph" w:styleId="1">
    <w:name w:val="heading 1"/>
    <w:basedOn w:val="a"/>
    <w:link w:val="10"/>
    <w:uiPriority w:val="9"/>
    <w:qFormat/>
    <w:rsid w:val="0042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0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0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00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00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20005"/>
    <w:rPr>
      <w:color w:val="0000FF"/>
      <w:u w:val="single"/>
    </w:rPr>
  </w:style>
  <w:style w:type="paragraph" w:customStyle="1" w:styleId="unformattext">
    <w:name w:val="unformat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F7E4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984461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2855146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docs.cntd.ru/document/901919338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11</cp:revision>
  <cp:lastPrinted>2019-10-11T04:22:00Z</cp:lastPrinted>
  <dcterms:created xsi:type="dcterms:W3CDTF">2019-10-10T04:31:00Z</dcterms:created>
  <dcterms:modified xsi:type="dcterms:W3CDTF">2019-10-11T04:25:00Z</dcterms:modified>
</cp:coreProperties>
</file>