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2B" w:rsidRDefault="00E2782B" w:rsidP="00E2782B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E2782B" w:rsidRDefault="00E2782B" w:rsidP="00E2782B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43A98">
        <w:rPr>
          <w:rStyle w:val="a6"/>
          <w:color w:val="333333"/>
          <w:sz w:val="28"/>
          <w:szCs w:val="28"/>
        </w:rPr>
        <w:t xml:space="preserve">муниципальных </w:t>
      </w:r>
      <w:r>
        <w:rPr>
          <w:rStyle w:val="a6"/>
          <w:color w:val="333333"/>
          <w:sz w:val="28"/>
          <w:szCs w:val="28"/>
        </w:rPr>
        <w:t xml:space="preserve">служащих </w:t>
      </w:r>
      <w:r w:rsidR="00943A98">
        <w:rPr>
          <w:rStyle w:val="a6"/>
          <w:color w:val="333333"/>
          <w:sz w:val="28"/>
          <w:szCs w:val="28"/>
        </w:rPr>
        <w:t>администрации Придолинного сельсовета</w:t>
      </w:r>
      <w:r>
        <w:rPr>
          <w:rStyle w:val="a6"/>
          <w:color w:val="333333"/>
          <w:sz w:val="28"/>
          <w:szCs w:val="28"/>
        </w:rPr>
        <w:t xml:space="preserve"> за отчетный период с 1 января 201</w:t>
      </w:r>
      <w:r w:rsidR="00051626">
        <w:rPr>
          <w:rStyle w:val="a6"/>
          <w:color w:val="333333"/>
          <w:sz w:val="28"/>
          <w:szCs w:val="28"/>
        </w:rPr>
        <w:t>5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051626">
        <w:rPr>
          <w:rStyle w:val="a6"/>
          <w:color w:val="333333"/>
          <w:sz w:val="28"/>
          <w:szCs w:val="28"/>
        </w:rPr>
        <w:t>5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E2782B" w:rsidRDefault="00E2782B" w:rsidP="00E2782B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65"/>
        <w:gridCol w:w="16"/>
      </w:tblGrid>
      <w:tr w:rsidR="00B71CDD" w:rsidRPr="00943A98" w:rsidTr="00A44508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№</w:t>
            </w:r>
          </w:p>
          <w:p w:rsidR="00E2782B" w:rsidRPr="00943A98" w:rsidRDefault="00E2782B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>/</w:t>
            </w:r>
            <w:proofErr w:type="spellStart"/>
            <w:r w:rsidRPr="00943A9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Должность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Транспортные средства</w:t>
            </w:r>
          </w:p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43A98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43A98">
              <w:rPr>
                <w:sz w:val="16"/>
                <w:szCs w:val="16"/>
              </w:rPr>
              <w:t xml:space="preserve"> годовой доход</w:t>
            </w:r>
            <w:r w:rsidRPr="00943A98">
              <w:rPr>
                <w:rStyle w:val="a5"/>
                <w:sz w:val="16"/>
                <w:szCs w:val="16"/>
              </w:rPr>
              <w:t>1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(руб.)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43A98">
              <w:rPr>
                <w:rStyle w:val="a5"/>
                <w:sz w:val="16"/>
                <w:szCs w:val="16"/>
              </w:rPr>
              <w:t>2</w:t>
            </w:r>
            <w:r w:rsidRPr="00943A98">
              <w:t xml:space="preserve"> </w:t>
            </w:r>
            <w:r w:rsidRPr="00943A98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proofErr w:type="spellStart"/>
            <w:r w:rsidRPr="00943A98">
              <w:rPr>
                <w:sz w:val="16"/>
                <w:szCs w:val="16"/>
              </w:rPr>
              <w:t>пло-щадь</w:t>
            </w:r>
            <w:proofErr w:type="spellEnd"/>
            <w:r w:rsidRPr="00943A98">
              <w:rPr>
                <w:sz w:val="16"/>
                <w:szCs w:val="16"/>
              </w:rPr>
              <w:t xml:space="preserve"> (кв</w:t>
            </w:r>
            <w:proofErr w:type="gramStart"/>
            <w:r w:rsidRPr="00943A98">
              <w:rPr>
                <w:sz w:val="16"/>
                <w:szCs w:val="16"/>
              </w:rPr>
              <w:t>.м</w:t>
            </w:r>
            <w:proofErr w:type="gramEnd"/>
            <w:r w:rsidRPr="00943A98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B" w:rsidRPr="00943A98" w:rsidRDefault="00E2782B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43A98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B" w:rsidRPr="00943A98" w:rsidRDefault="00E2782B" w:rsidP="00B71CDD">
            <w:pPr>
              <w:rPr>
                <w:sz w:val="16"/>
                <w:szCs w:val="16"/>
              </w:rPr>
            </w:pPr>
          </w:p>
        </w:tc>
      </w:tr>
      <w:tr w:rsidR="00552DFD" w:rsidRPr="00943A98" w:rsidTr="00C87BCC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1.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Горбунова Д.М.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761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552D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234148,54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дарения, приватизация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552DFD" w:rsidRPr="00943A98" w:rsidTr="00C87BCC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bookmarkStart w:id="0" w:name="OLE_LINK1"/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</w:tr>
      <w:tr w:rsidR="00552DFD" w:rsidRPr="00943A98" w:rsidTr="00C87BCC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93</w:t>
            </w:r>
            <w:r w:rsidRPr="00943A98">
              <w:rPr>
                <w:rStyle w:val="a6"/>
                <w:sz w:val="16"/>
                <w:szCs w:val="16"/>
              </w:rPr>
              <w:t>,</w:t>
            </w:r>
            <w:r>
              <w:rPr>
                <w:rStyle w:val="a6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552D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FD" w:rsidRDefault="00552DFD" w:rsidP="00B71CDD">
            <w:pPr>
              <w:jc w:val="center"/>
              <w:rPr>
                <w:sz w:val="16"/>
                <w:szCs w:val="16"/>
              </w:rPr>
            </w:pPr>
          </w:p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</w:tr>
      <w:tr w:rsidR="00552DFD" w:rsidRPr="00943A98" w:rsidTr="00C87BCC">
        <w:trPr>
          <w:trHeight w:val="25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552DFD">
            <w:pPr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552D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</w:tr>
      <w:tr w:rsidR="00552DFD" w:rsidRPr="00943A98" w:rsidTr="00C87BCC">
        <w:trPr>
          <w:trHeight w:val="13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FD" w:rsidRDefault="00552DFD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Default="00552DFD" w:rsidP="00552DFD">
            <w:pPr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Default="00552DFD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D" w:rsidRPr="00943A98" w:rsidRDefault="00552DFD" w:rsidP="00552D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FD" w:rsidRPr="00943A98" w:rsidRDefault="00552DFD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1372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A44508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22</w:t>
            </w:r>
            <w:r w:rsidR="00A44508">
              <w:rPr>
                <w:rStyle w:val="a6"/>
                <w:b w:val="0"/>
                <w:bCs w:val="0"/>
                <w:sz w:val="16"/>
                <w:szCs w:val="16"/>
              </w:rPr>
              <w:t>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– 2109, </w:t>
            </w:r>
          </w:p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ЮМЗ -6,</w:t>
            </w:r>
          </w:p>
          <w:p w:rsidR="00A4450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ПТС -4,</w:t>
            </w:r>
          </w:p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A0431" w:rsidP="00D8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250721,23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93</w:t>
            </w:r>
            <w:r w:rsidRPr="00943A98">
              <w:rPr>
                <w:rStyle w:val="a6"/>
                <w:sz w:val="16"/>
                <w:szCs w:val="16"/>
              </w:rPr>
              <w:t>,</w:t>
            </w:r>
            <w:r>
              <w:rPr>
                <w:rStyle w:val="a6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B71CDD" w:rsidRPr="00943A98" w:rsidTr="00A44508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54" w:rsidRPr="00943A98" w:rsidRDefault="00843C54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54" w:rsidRPr="00943A98" w:rsidRDefault="00843C54" w:rsidP="00B71CDD">
            <w:pPr>
              <w:rPr>
                <w:sz w:val="16"/>
                <w:szCs w:val="16"/>
              </w:rPr>
            </w:pPr>
          </w:p>
        </w:tc>
      </w:tr>
      <w:tr w:rsidR="0098018E" w:rsidRPr="00943A98" w:rsidTr="00A44508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Пономарева В.Ф.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18E" w:rsidRPr="00943A98" w:rsidRDefault="00A44508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категории-бухгалтер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Индивидуальный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988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8E" w:rsidRDefault="0098018E" w:rsidP="00B71CDD">
            <w:pPr>
              <w:jc w:val="center"/>
              <w:rPr>
                <w:sz w:val="16"/>
                <w:szCs w:val="16"/>
              </w:rPr>
            </w:pPr>
          </w:p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8E" w:rsidRPr="00943A98" w:rsidRDefault="008A0431" w:rsidP="00B7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143725,93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98018E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в наследство, 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98018E" w:rsidRPr="00943A98" w:rsidTr="00A44508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</w:tr>
      <w:tr w:rsidR="0098018E" w:rsidRPr="00943A98" w:rsidTr="00A44508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Pr="00943A98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Default="0098018E" w:rsidP="00B71CDD">
            <w:pPr>
              <w:jc w:val="center"/>
              <w:rPr>
                <w:sz w:val="16"/>
                <w:szCs w:val="16"/>
              </w:rPr>
            </w:pPr>
          </w:p>
          <w:p w:rsidR="0098018E" w:rsidRPr="00943A98" w:rsidRDefault="0098018E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</w:tr>
      <w:tr w:rsidR="0098018E" w:rsidRPr="00943A98" w:rsidTr="00A44508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E" w:rsidRDefault="0098018E" w:rsidP="00B71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Default="0098018E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E" w:rsidRPr="00943A98" w:rsidRDefault="0098018E" w:rsidP="00B71C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E" w:rsidRPr="00943A98" w:rsidRDefault="0098018E" w:rsidP="00B71CDD">
            <w:pPr>
              <w:rPr>
                <w:sz w:val="16"/>
                <w:szCs w:val="16"/>
              </w:rPr>
            </w:pPr>
          </w:p>
        </w:tc>
      </w:tr>
      <w:tr w:rsidR="0098018E" w:rsidTr="00A44508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 w:val="restart"/>
          </w:tcPr>
          <w:p w:rsidR="0098018E" w:rsidRPr="00B71CDD" w:rsidRDefault="0098018E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Индивидуальный </w:t>
            </w:r>
          </w:p>
        </w:tc>
        <w:tc>
          <w:tcPr>
            <w:tcW w:w="851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1028,5</w:t>
            </w:r>
          </w:p>
        </w:tc>
        <w:tc>
          <w:tcPr>
            <w:tcW w:w="992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44508" w:rsidRDefault="0098018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2106, </w:t>
            </w:r>
          </w:p>
          <w:p w:rsidR="00A44508" w:rsidRDefault="0098018E" w:rsidP="00A4450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Т-25,</w:t>
            </w:r>
          </w:p>
          <w:p w:rsidR="0098018E" w:rsidRPr="00B71CDD" w:rsidRDefault="0098018E" w:rsidP="00A4450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косилка </w:t>
            </w:r>
            <w:proofErr w:type="spellStart"/>
            <w:r>
              <w:rPr>
                <w:sz w:val="16"/>
                <w:szCs w:val="16"/>
              </w:rPr>
              <w:t>однобруска</w:t>
            </w:r>
            <w:proofErr w:type="spellEnd"/>
          </w:p>
        </w:tc>
        <w:tc>
          <w:tcPr>
            <w:tcW w:w="1279" w:type="dxa"/>
            <w:vMerge w:val="restart"/>
            <w:shd w:val="clear" w:color="auto" w:fill="auto"/>
          </w:tcPr>
          <w:p w:rsidR="0098018E" w:rsidRPr="00B71CDD" w:rsidRDefault="008A0431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120000,00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98018E" w:rsidRPr="00B71CDD" w:rsidRDefault="00A90EB1">
            <w:pPr>
              <w:spacing w:after="200" w:line="276" w:lineRule="auto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приватизация.</w:t>
            </w:r>
          </w:p>
        </w:tc>
      </w:tr>
      <w:tr w:rsidR="008F3C3E" w:rsidTr="00A44508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/>
          </w:tcPr>
          <w:p w:rsidR="008F3C3E" w:rsidRPr="00B71CDD" w:rsidRDefault="008F3C3E" w:rsidP="00B7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8F3C3E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3C3E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F3C3E" w:rsidRPr="00B71CDD" w:rsidRDefault="008F3C3E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8018E" w:rsidTr="00A44508">
        <w:tblPrEx>
          <w:tblLook w:val="0000"/>
        </w:tblPrEx>
        <w:trPr>
          <w:gridAfter w:val="1"/>
          <w:wAfter w:w="16" w:type="dxa"/>
          <w:trHeight w:val="344"/>
        </w:trPr>
        <w:tc>
          <w:tcPr>
            <w:tcW w:w="415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долевая</w:t>
            </w:r>
          </w:p>
        </w:tc>
        <w:tc>
          <w:tcPr>
            <w:tcW w:w="851" w:type="dxa"/>
            <w:shd w:val="clear" w:color="auto" w:fill="auto"/>
          </w:tcPr>
          <w:p w:rsidR="0098018E" w:rsidRPr="00B71CDD" w:rsidRDefault="0098018E" w:rsidP="000A2C3E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B71CDD">
              <w:rPr>
                <w:rStyle w:val="a6"/>
                <w:sz w:val="16"/>
                <w:szCs w:val="16"/>
              </w:rPr>
              <w:t>86149500,0</w:t>
            </w:r>
          </w:p>
        </w:tc>
        <w:tc>
          <w:tcPr>
            <w:tcW w:w="992" w:type="dxa"/>
            <w:shd w:val="clear" w:color="auto" w:fill="auto"/>
          </w:tcPr>
          <w:p w:rsidR="0098018E" w:rsidRPr="00B71CDD" w:rsidRDefault="0098018E" w:rsidP="000A2C3E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B71CD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5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  <w:tr w:rsidR="0098018E" w:rsidTr="00A44508">
        <w:tblPrEx>
          <w:tblLook w:val="0000"/>
        </w:tblPrEx>
        <w:trPr>
          <w:gridAfter w:val="1"/>
          <w:wAfter w:w="16" w:type="dxa"/>
          <w:trHeight w:val="376"/>
        </w:trPr>
        <w:tc>
          <w:tcPr>
            <w:tcW w:w="415" w:type="dxa"/>
            <w:vMerge/>
          </w:tcPr>
          <w:p w:rsidR="0098018E" w:rsidRDefault="0098018E" w:rsidP="00B71CDD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квартира</w:t>
            </w:r>
          </w:p>
        </w:tc>
        <w:tc>
          <w:tcPr>
            <w:tcW w:w="141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  <w:r w:rsidRPr="00B71CD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9" w:type="dxa"/>
            <w:shd w:val="clear" w:color="auto" w:fill="auto"/>
          </w:tcPr>
          <w:p w:rsidR="0098018E" w:rsidRPr="00B71CDD" w:rsidRDefault="0098018E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  <w:tc>
          <w:tcPr>
            <w:tcW w:w="2265" w:type="dxa"/>
            <w:vMerge/>
            <w:shd w:val="clear" w:color="auto" w:fill="auto"/>
          </w:tcPr>
          <w:p w:rsidR="0098018E" w:rsidRDefault="0098018E">
            <w:pPr>
              <w:spacing w:after="200" w:line="276" w:lineRule="auto"/>
            </w:pPr>
          </w:p>
        </w:tc>
      </w:tr>
    </w:tbl>
    <w:p w:rsidR="00E2782B" w:rsidRPr="00943A98" w:rsidRDefault="00E2782B" w:rsidP="00E2782B">
      <w:pPr>
        <w:jc w:val="center"/>
      </w:pPr>
    </w:p>
    <w:p w:rsidR="00B71CDD" w:rsidRDefault="00B71CDD" w:rsidP="00E2782B">
      <w:pPr>
        <w:pStyle w:val="a3"/>
        <w:ind w:firstLine="709"/>
        <w:jc w:val="both"/>
      </w:pPr>
    </w:p>
    <w:p w:rsidR="008F3C3E" w:rsidRDefault="008F3C3E" w:rsidP="00E2782B">
      <w:pPr>
        <w:pStyle w:val="a3"/>
        <w:ind w:firstLine="709"/>
        <w:jc w:val="both"/>
      </w:pPr>
    </w:p>
    <w:p w:rsidR="00B71CDD" w:rsidRDefault="00B71CDD" w:rsidP="00E2782B">
      <w:pPr>
        <w:pStyle w:val="a3"/>
        <w:ind w:firstLine="709"/>
        <w:jc w:val="both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1217"/>
        <w:gridCol w:w="1181"/>
        <w:gridCol w:w="1419"/>
        <w:gridCol w:w="1419"/>
        <w:gridCol w:w="851"/>
        <w:gridCol w:w="992"/>
        <w:gridCol w:w="1279"/>
        <w:gridCol w:w="850"/>
        <w:gridCol w:w="993"/>
        <w:gridCol w:w="1559"/>
        <w:gridCol w:w="1279"/>
        <w:gridCol w:w="2265"/>
        <w:gridCol w:w="16"/>
      </w:tblGrid>
      <w:tr w:rsidR="008F3C3E" w:rsidRPr="00943A98" w:rsidTr="00F779D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43A98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Свиридова Т.Н.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1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</w:t>
            </w:r>
            <w:r w:rsidRPr="00943A98">
              <w:rPr>
                <w:rStyle w:val="a6"/>
                <w:sz w:val="16"/>
                <w:szCs w:val="16"/>
              </w:rPr>
              <w:t>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8F3C3E" w:rsidP="00F779DD">
            <w:pPr>
              <w:jc w:val="center"/>
              <w:rPr>
                <w:b/>
                <w:sz w:val="16"/>
                <w:szCs w:val="16"/>
              </w:rPr>
            </w:pPr>
            <w:r w:rsidRPr="008F3C3E">
              <w:rPr>
                <w:b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1596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A0431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151966,43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A90EB1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 xml:space="preserve">договор </w:t>
            </w:r>
            <w:r w:rsidR="00A90EB1">
              <w:rPr>
                <w:rStyle w:val="a6"/>
                <w:sz w:val="16"/>
                <w:szCs w:val="16"/>
              </w:rPr>
              <w:t>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8F3C3E" w:rsidRDefault="008F3C3E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F3C3E">
              <w:rPr>
                <w:rStyle w:val="a6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b w:val="0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38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Супруг</w:t>
            </w:r>
          </w:p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Совместная</w:t>
            </w:r>
            <w:r w:rsidR="008F3C3E"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C403FA">
            <w:pPr>
              <w:jc w:val="center"/>
              <w:rPr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</w:t>
            </w:r>
            <w:r w:rsidR="00C403FA">
              <w:rPr>
                <w:rStyle w:val="a6"/>
                <w:sz w:val="16"/>
                <w:szCs w:val="16"/>
              </w:rP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503F53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119850,</w:t>
            </w:r>
            <w:r w:rsidR="00A90EB1">
              <w:rPr>
                <w:sz w:val="16"/>
                <w:szCs w:val="16"/>
              </w:rPr>
              <w:t>10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A90EB1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договор купли-продажи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  <w:r w:rsidR="008F3C3E" w:rsidRPr="00943A98">
              <w:rPr>
                <w:sz w:val="16"/>
                <w:szCs w:val="16"/>
              </w:rPr>
              <w:t>-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Долевая собственность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86149500</w:t>
            </w:r>
            <w:r w:rsidRPr="00943A98">
              <w:rPr>
                <w:rStyle w:val="a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C403FA" w:rsidRDefault="00C403F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Жилой дом</w:t>
            </w:r>
            <w:r w:rsidR="008F3C3E" w:rsidRPr="00C403FA">
              <w:rPr>
                <w:rStyle w:val="a6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>С</w:t>
            </w:r>
            <w:r w:rsidR="008F3C3E" w:rsidRPr="00943A98">
              <w:rPr>
                <w:rStyle w:val="a6"/>
                <w:sz w:val="16"/>
                <w:szCs w:val="16"/>
              </w:rPr>
              <w:t>овместная</w:t>
            </w:r>
            <w:r>
              <w:rPr>
                <w:rStyle w:val="a6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C403FA" w:rsidRDefault="00C403FA" w:rsidP="00F779DD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403FA">
              <w:rPr>
                <w:rStyle w:val="a6"/>
                <w:bCs w:val="0"/>
                <w:sz w:val="16"/>
                <w:szCs w:val="16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 xml:space="preserve">Россия 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2F50C2" w:rsidP="00F779DD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F3C3E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Татаринцева Е.В.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3E" w:rsidRPr="00943A98" w:rsidRDefault="00C403FA" w:rsidP="00C403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</w:t>
            </w:r>
            <w:r w:rsidR="008F3C3E">
              <w:rPr>
                <w:sz w:val="16"/>
                <w:szCs w:val="16"/>
              </w:rPr>
              <w:t xml:space="preserve"> категории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C403FA" w:rsidP="00F779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86D51" w:rsidP="00A9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156611,63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  <w:r w:rsidRPr="00943A98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</w:t>
            </w:r>
            <w:r>
              <w:rPr>
                <w:rStyle w:val="a6"/>
                <w:sz w:val="16"/>
                <w:szCs w:val="16"/>
              </w:rPr>
              <w:t>свидетельство о вступлении в наследство, приватизация.</w:t>
            </w:r>
            <w:r w:rsidRPr="00943A98">
              <w:rPr>
                <w:rStyle w:val="a6"/>
                <w:sz w:val="16"/>
                <w:szCs w:val="16"/>
              </w:rPr>
              <w:t xml:space="preserve"> </w:t>
            </w:r>
          </w:p>
        </w:tc>
      </w:tr>
      <w:tr w:rsidR="008F3C3E" w:rsidRPr="00943A98" w:rsidTr="00F779DD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Pr="00943A98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  <w:p w:rsidR="008F3C3E" w:rsidRPr="00943A98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RPr="00943A98" w:rsidTr="00F779DD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3E" w:rsidRDefault="008F3C3E" w:rsidP="00F779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3E" w:rsidRPr="00943A98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3E" w:rsidRPr="00943A98" w:rsidRDefault="008F3C3E" w:rsidP="00F779DD">
            <w:pPr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 w:val="restart"/>
          </w:tcPr>
          <w:p w:rsidR="008F3C3E" w:rsidRPr="00B71CDD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8F3C3E" w:rsidRPr="00B71CDD" w:rsidRDefault="00C84CAA" w:rsidP="00D85A6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129631,56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435"/>
        </w:trPr>
        <w:tc>
          <w:tcPr>
            <w:tcW w:w="415" w:type="dxa"/>
            <w:vMerge/>
          </w:tcPr>
          <w:p w:rsidR="008F3C3E" w:rsidRPr="00B71CDD" w:rsidRDefault="008F3C3E" w:rsidP="00F77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344"/>
        </w:trPr>
        <w:tc>
          <w:tcPr>
            <w:tcW w:w="415" w:type="dxa"/>
            <w:vMerge/>
          </w:tcPr>
          <w:p w:rsidR="008F3C3E" w:rsidRDefault="008F3C3E" w:rsidP="00F779DD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2265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</w:tr>
      <w:tr w:rsidR="008F3C3E" w:rsidTr="00F779DD">
        <w:tblPrEx>
          <w:tblLook w:val="0000"/>
        </w:tblPrEx>
        <w:trPr>
          <w:gridAfter w:val="1"/>
          <w:wAfter w:w="16" w:type="dxa"/>
          <w:trHeight w:val="376"/>
        </w:trPr>
        <w:tc>
          <w:tcPr>
            <w:tcW w:w="415" w:type="dxa"/>
            <w:vMerge/>
          </w:tcPr>
          <w:p w:rsidR="008F3C3E" w:rsidRDefault="008F3C3E" w:rsidP="00F779DD">
            <w:pPr>
              <w:jc w:val="center"/>
            </w:pPr>
          </w:p>
        </w:tc>
        <w:tc>
          <w:tcPr>
            <w:tcW w:w="1217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8F3C3E" w:rsidRPr="00B71CDD" w:rsidRDefault="008F3C3E" w:rsidP="00F779D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155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1279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  <w:tc>
          <w:tcPr>
            <w:tcW w:w="2265" w:type="dxa"/>
            <w:vMerge/>
            <w:shd w:val="clear" w:color="auto" w:fill="auto"/>
          </w:tcPr>
          <w:p w:rsidR="008F3C3E" w:rsidRDefault="008F3C3E" w:rsidP="00F779DD">
            <w:pPr>
              <w:spacing w:after="200" w:line="276" w:lineRule="auto"/>
            </w:pPr>
          </w:p>
        </w:tc>
      </w:tr>
      <w:tr w:rsidR="002F50C2" w:rsidRPr="00943A98" w:rsidTr="00AF0B7D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Несовершеннолетняя  дочь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rPr>
          <w:trHeight w:val="38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Несовершеннолетняя дочь</w:t>
            </w:r>
          </w:p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  <w:r w:rsidRPr="00943A98">
              <w:rPr>
                <w:sz w:val="16"/>
                <w:szCs w:val="16"/>
              </w:rPr>
              <w:t>-</w:t>
            </w: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rPr>
          <w:trHeight w:val="3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Pr="00943A98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Default="002F50C2" w:rsidP="00AF0B7D">
            <w:pPr>
              <w:jc w:val="center"/>
              <w:rPr>
                <w:sz w:val="16"/>
                <w:szCs w:val="16"/>
              </w:rPr>
            </w:pPr>
          </w:p>
          <w:p w:rsidR="002F50C2" w:rsidRPr="00943A98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  <w:tr w:rsidR="002F50C2" w:rsidRPr="00943A98" w:rsidTr="00AF0B7D">
        <w:trPr>
          <w:trHeight w:val="247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C2" w:rsidRDefault="002F50C2" w:rsidP="00AF0B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Default="002F50C2" w:rsidP="00AF0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C2" w:rsidRPr="00943A98" w:rsidRDefault="002F50C2" w:rsidP="00AF0B7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C2" w:rsidRPr="00943A98" w:rsidRDefault="002F50C2" w:rsidP="00AF0B7D">
            <w:pPr>
              <w:rPr>
                <w:sz w:val="16"/>
                <w:szCs w:val="16"/>
              </w:rPr>
            </w:pPr>
          </w:p>
        </w:tc>
      </w:tr>
    </w:tbl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2F50C2" w:rsidRDefault="002F50C2" w:rsidP="00E2782B">
      <w:pPr>
        <w:pStyle w:val="a3"/>
        <w:ind w:firstLine="709"/>
        <w:jc w:val="both"/>
      </w:pP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footnoteRef/>
      </w:r>
      <w:r w:rsidRPr="00943A98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2782B" w:rsidRPr="00943A98" w:rsidRDefault="00E2782B" w:rsidP="00E2782B">
      <w:pPr>
        <w:pStyle w:val="a3"/>
        <w:ind w:firstLine="709"/>
        <w:jc w:val="both"/>
      </w:pPr>
      <w:r w:rsidRPr="00943A98">
        <w:rPr>
          <w:rStyle w:val="a5"/>
        </w:rPr>
        <w:t>2</w:t>
      </w:r>
      <w:r w:rsidRPr="00943A98"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A332AF" w:rsidRPr="00943A98" w:rsidRDefault="00A332AF"/>
    <w:sectPr w:rsidR="00A332AF" w:rsidRPr="00943A98" w:rsidSect="00E2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82B"/>
    <w:rsid w:val="00051626"/>
    <w:rsid w:val="00077B9F"/>
    <w:rsid w:val="00242BDC"/>
    <w:rsid w:val="002C4696"/>
    <w:rsid w:val="002F50C2"/>
    <w:rsid w:val="00351740"/>
    <w:rsid w:val="003B553C"/>
    <w:rsid w:val="004E407F"/>
    <w:rsid w:val="00503F53"/>
    <w:rsid w:val="00552DFD"/>
    <w:rsid w:val="006C32CE"/>
    <w:rsid w:val="006F098E"/>
    <w:rsid w:val="00843C54"/>
    <w:rsid w:val="00886D51"/>
    <w:rsid w:val="008A0431"/>
    <w:rsid w:val="008D6EE0"/>
    <w:rsid w:val="008F3C3E"/>
    <w:rsid w:val="00943A98"/>
    <w:rsid w:val="0098018E"/>
    <w:rsid w:val="00A332AF"/>
    <w:rsid w:val="00A44508"/>
    <w:rsid w:val="00A90EB1"/>
    <w:rsid w:val="00AD73C3"/>
    <w:rsid w:val="00B43B4B"/>
    <w:rsid w:val="00B71CDD"/>
    <w:rsid w:val="00C403FA"/>
    <w:rsid w:val="00C84CAA"/>
    <w:rsid w:val="00D85A62"/>
    <w:rsid w:val="00E271C6"/>
    <w:rsid w:val="00E2782B"/>
    <w:rsid w:val="00E3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82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2782B"/>
    <w:rPr>
      <w:vertAlign w:val="superscript"/>
    </w:rPr>
  </w:style>
  <w:style w:type="character" w:styleId="a6">
    <w:name w:val="Strong"/>
    <w:basedOn w:val="a0"/>
    <w:uiPriority w:val="99"/>
    <w:qFormat/>
    <w:rsid w:val="00E27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8235-15A7-473E-AE33-ACE7C1D0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пк</cp:lastModifiedBy>
  <cp:revision>20</cp:revision>
  <dcterms:created xsi:type="dcterms:W3CDTF">2015-04-16T05:05:00Z</dcterms:created>
  <dcterms:modified xsi:type="dcterms:W3CDTF">2016-12-04T05:47:00Z</dcterms:modified>
</cp:coreProperties>
</file>