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4819"/>
      </w:tblGrid>
      <w:tr w:rsidR="00AF658C" w:rsidTr="007861C4">
        <w:tc>
          <w:tcPr>
            <w:tcW w:w="8789" w:type="dxa"/>
            <w:gridSpan w:val="5"/>
          </w:tcPr>
          <w:p w:rsidR="00AF658C" w:rsidRDefault="00AF658C" w:rsidP="007861C4">
            <w:pPr>
              <w:jc w:val="center"/>
              <w:rPr>
                <w:lang w:eastAsia="en-US"/>
              </w:rPr>
            </w:pPr>
          </w:p>
          <w:p w:rsidR="00AF658C" w:rsidRDefault="00AF658C" w:rsidP="007861C4">
            <w:pPr>
              <w:jc w:val="center"/>
              <w:rPr>
                <w:lang w:eastAsia="en-US"/>
              </w:rPr>
            </w:pPr>
          </w:p>
          <w:p w:rsidR="00AF658C" w:rsidRDefault="00AF658C" w:rsidP="007861C4">
            <w:pPr>
              <w:jc w:val="center"/>
              <w:rPr>
                <w:lang w:eastAsia="en-US"/>
              </w:rPr>
            </w:pPr>
          </w:p>
          <w:p w:rsidR="00AF658C" w:rsidRDefault="00AF658C" w:rsidP="007861C4">
            <w:pPr>
              <w:jc w:val="center"/>
              <w:rPr>
                <w:lang w:eastAsia="en-US"/>
              </w:rPr>
            </w:pPr>
          </w:p>
          <w:p w:rsidR="00AF658C" w:rsidRDefault="00AF658C" w:rsidP="007861C4">
            <w:pPr>
              <w:jc w:val="center"/>
              <w:rPr>
                <w:lang w:eastAsia="en-US"/>
              </w:rPr>
            </w:pPr>
          </w:p>
          <w:p w:rsidR="00AF658C" w:rsidRDefault="00AF658C" w:rsidP="007861C4">
            <w:pPr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lang w:eastAsia="en-US"/>
              </w:rPr>
              <w:t>АДМИНИСТРАЦИЯ</w:t>
            </w:r>
          </w:p>
          <w:p w:rsidR="00AF658C" w:rsidRDefault="00AF658C" w:rsidP="007861C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МУНИЦИПАЛЬНОГО</w:t>
            </w:r>
          </w:p>
          <w:p w:rsidR="00AF658C" w:rsidRDefault="00AF658C" w:rsidP="007861C4">
            <w:pPr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ОБРАЗОВАНИЯ</w:t>
            </w:r>
          </w:p>
          <w:p w:rsidR="00AF658C" w:rsidRDefault="00AF658C" w:rsidP="007861C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ПРИДОЛИННЫЙ</w:t>
            </w:r>
          </w:p>
          <w:p w:rsidR="00AF658C" w:rsidRDefault="00AF658C" w:rsidP="007861C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СЕЛЬСОВЕТ </w:t>
            </w:r>
          </w:p>
          <w:p w:rsidR="00AF658C" w:rsidRDefault="00AF658C" w:rsidP="007861C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Ташлинского района </w:t>
            </w:r>
          </w:p>
          <w:p w:rsidR="00AF658C" w:rsidRDefault="00AF658C" w:rsidP="007861C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Оренбургской области  </w:t>
            </w:r>
          </w:p>
          <w:p w:rsidR="00AF658C" w:rsidRDefault="00AF658C" w:rsidP="007861C4">
            <w:pPr>
              <w:jc w:val="center"/>
              <w:rPr>
                <w:sz w:val="16"/>
                <w:szCs w:val="20"/>
                <w:lang w:eastAsia="en-US"/>
              </w:rPr>
            </w:pPr>
          </w:p>
          <w:p w:rsidR="00AF658C" w:rsidRDefault="00AF658C" w:rsidP="007861C4">
            <w:pPr>
              <w:jc w:val="center"/>
              <w:rPr>
                <w:rFonts w:ascii="Arial" w:hAnsi="Arial"/>
                <w:sz w:val="16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</w:tc>
      </w:tr>
      <w:tr w:rsidR="00AF658C" w:rsidTr="007861C4">
        <w:trPr>
          <w:gridBefore w:val="1"/>
          <w:gridAfter w:val="1"/>
          <w:wBefore w:w="361" w:type="dxa"/>
          <w:wAfter w:w="4819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F658C" w:rsidRDefault="00AF658C" w:rsidP="007861C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12.07.2016         </w:t>
            </w:r>
          </w:p>
        </w:tc>
        <w:tc>
          <w:tcPr>
            <w:tcW w:w="577" w:type="dxa"/>
            <w:hideMark/>
          </w:tcPr>
          <w:p w:rsidR="00AF658C" w:rsidRDefault="00AF658C" w:rsidP="007861C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658C" w:rsidRDefault="00AF658C" w:rsidP="007861C4">
            <w:pPr>
              <w:jc w:val="center"/>
              <w:rPr>
                <w:sz w:val="28"/>
                <w:lang w:eastAsia="en-US"/>
              </w:rPr>
            </w:pPr>
          </w:p>
          <w:p w:rsidR="00AF658C" w:rsidRDefault="00AF658C" w:rsidP="007861C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30-п</w:t>
            </w:r>
          </w:p>
        </w:tc>
      </w:tr>
      <w:tr w:rsidR="00AF658C" w:rsidTr="007861C4">
        <w:tc>
          <w:tcPr>
            <w:tcW w:w="8789" w:type="dxa"/>
            <w:gridSpan w:val="5"/>
            <w:hideMark/>
          </w:tcPr>
          <w:p w:rsidR="00AF658C" w:rsidRDefault="00AF658C" w:rsidP="007861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п. Придолинный</w:t>
            </w:r>
          </w:p>
        </w:tc>
      </w:tr>
    </w:tbl>
    <w:p w:rsidR="00AF658C" w:rsidRDefault="00AF658C" w:rsidP="00AF658C">
      <w:pPr>
        <w:jc w:val="both"/>
        <w:rPr>
          <w:rFonts w:ascii="Arial" w:hAnsi="Arial"/>
          <w:sz w:val="16"/>
          <w:szCs w:val="20"/>
        </w:rPr>
      </w:pPr>
    </w:p>
    <w:p w:rsidR="00AF658C" w:rsidRPr="001F48BF" w:rsidRDefault="00AF658C" w:rsidP="00AF658C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>Об утверждении Положения о</w:t>
      </w:r>
    </w:p>
    <w:p w:rsidR="00AF658C" w:rsidRPr="001F48BF" w:rsidRDefault="00AF658C" w:rsidP="00AF658C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 xml:space="preserve">мониторинге </w:t>
      </w:r>
      <w:proofErr w:type="gramStart"/>
      <w:r w:rsidRPr="001F48BF">
        <w:rPr>
          <w:sz w:val="28"/>
          <w:szCs w:val="28"/>
        </w:rPr>
        <w:t>муниципальных</w:t>
      </w:r>
      <w:proofErr w:type="gramEnd"/>
      <w:r w:rsidRPr="001F48BF">
        <w:rPr>
          <w:sz w:val="28"/>
          <w:szCs w:val="28"/>
        </w:rPr>
        <w:t xml:space="preserve"> </w:t>
      </w:r>
    </w:p>
    <w:p w:rsidR="00AF658C" w:rsidRPr="001F48BF" w:rsidRDefault="00AF658C" w:rsidP="00AF658C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>нормативных правовых актов</w:t>
      </w:r>
    </w:p>
    <w:p w:rsidR="00AF658C" w:rsidRPr="001F48BF" w:rsidRDefault="00AF658C" w:rsidP="00AF658C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 xml:space="preserve"> администрацией  </w:t>
      </w:r>
      <w:proofErr w:type="gramStart"/>
      <w:r w:rsidRPr="001F48BF">
        <w:rPr>
          <w:sz w:val="28"/>
          <w:szCs w:val="28"/>
        </w:rPr>
        <w:t>муниципального</w:t>
      </w:r>
      <w:proofErr w:type="gramEnd"/>
    </w:p>
    <w:p w:rsidR="00AF658C" w:rsidRPr="001F48BF" w:rsidRDefault="00AF658C" w:rsidP="00AF658C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>образования Придолинный</w:t>
      </w:r>
    </w:p>
    <w:p w:rsidR="00AF658C" w:rsidRPr="001F48BF" w:rsidRDefault="00AF658C" w:rsidP="00AF658C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>сельсовет.</w:t>
      </w:r>
    </w:p>
    <w:p w:rsidR="00AF658C" w:rsidRPr="001F48BF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pStyle w:val="ConsPlusNormal"/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73DCA">
        <w:rPr>
          <w:rFonts w:ascii="Times New Roman" w:hAnsi="Times New Roman" w:cs="Times New Roman"/>
          <w:sz w:val="28"/>
          <w:szCs w:val="28"/>
        </w:rPr>
        <w:t xml:space="preserve"> целях реализации Указа Президента Российской Федерации от 20.05.2011 № </w:t>
      </w:r>
      <w:r w:rsidRPr="00346920">
        <w:rPr>
          <w:rFonts w:ascii="Times New Roman" w:hAnsi="Times New Roman" w:cs="Times New Roman"/>
          <w:sz w:val="28"/>
          <w:szCs w:val="28"/>
        </w:rPr>
        <w:t xml:space="preserve">657 «О мониторинге правоприменения в Российской Федерации», </w:t>
      </w:r>
      <w:hyperlink r:id="rId5" w:history="1">
        <w:r w:rsidRPr="00346920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346920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</w:p>
    <w:p w:rsidR="00AF658C" w:rsidRDefault="00AF658C" w:rsidP="00AF658C">
      <w:pPr>
        <w:pStyle w:val="ConsPlusNormal"/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58C" w:rsidRPr="00E06B8E" w:rsidRDefault="00AF658C" w:rsidP="00AF658C">
      <w:pPr>
        <w:pStyle w:val="ConsPlusNormal"/>
        <w:numPr>
          <w:ilvl w:val="0"/>
          <w:numId w:val="1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87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мониторинге муниципальных нормативных правовых </w:t>
      </w:r>
      <w:r w:rsidRPr="00E06B8E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82223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Придолинный сельсовет </w:t>
      </w:r>
      <w:r w:rsidRPr="00E06B8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F658C" w:rsidRPr="00E06B8E" w:rsidRDefault="00AF658C" w:rsidP="00AF658C">
      <w:pPr>
        <w:pStyle w:val="ConsPlusNormal"/>
        <w:numPr>
          <w:ilvl w:val="0"/>
          <w:numId w:val="1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 постановление</w:t>
      </w:r>
      <w:r w:rsidRPr="001F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доске информации в здании СДК, разместить </w:t>
      </w:r>
      <w:r w:rsidRPr="003B62E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 сети «Интернет».</w:t>
      </w:r>
    </w:p>
    <w:p w:rsidR="00AF658C" w:rsidRPr="00346920" w:rsidRDefault="00AF658C" w:rsidP="00AF658C">
      <w:pPr>
        <w:pStyle w:val="ConsPlusNormal"/>
        <w:numPr>
          <w:ilvl w:val="0"/>
          <w:numId w:val="1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B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6B8E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>нием постановления возложить на специалиста 1 категории Свиридову Т.Н.</w:t>
      </w:r>
      <w:r w:rsidRPr="00346920">
        <w:rPr>
          <w:rFonts w:ascii="Times New Roman" w:hAnsi="Times New Roman" w:cs="Times New Roman"/>
          <w:sz w:val="28"/>
          <w:szCs w:val="28"/>
        </w:rPr>
        <w:t>.</w:t>
      </w:r>
    </w:p>
    <w:p w:rsidR="00AF658C" w:rsidRPr="00346920" w:rsidRDefault="00AF658C" w:rsidP="00AF658C">
      <w:pPr>
        <w:pStyle w:val="ConsPlusNormal"/>
        <w:numPr>
          <w:ilvl w:val="0"/>
          <w:numId w:val="1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2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</w:t>
      </w:r>
      <w:r w:rsidRPr="0034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346920">
        <w:rPr>
          <w:rFonts w:ascii="Times New Roman" w:hAnsi="Times New Roman" w:cs="Times New Roman"/>
          <w:sz w:val="28"/>
          <w:szCs w:val="28"/>
        </w:rPr>
        <w:t>.</w:t>
      </w:r>
    </w:p>
    <w:p w:rsidR="00AF658C" w:rsidRDefault="00AF658C" w:rsidP="00AF658C">
      <w:pPr>
        <w:ind w:left="-360" w:right="-469"/>
        <w:rPr>
          <w:sz w:val="28"/>
          <w:szCs w:val="28"/>
        </w:rPr>
      </w:pPr>
    </w:p>
    <w:p w:rsidR="00AF658C" w:rsidRDefault="00AF658C" w:rsidP="00AF658C">
      <w:pPr>
        <w:ind w:left="-360" w:right="-469"/>
        <w:rPr>
          <w:sz w:val="28"/>
          <w:szCs w:val="28"/>
        </w:rPr>
      </w:pPr>
    </w:p>
    <w:p w:rsidR="00AF658C" w:rsidRDefault="00AF658C" w:rsidP="00AF658C">
      <w:pPr>
        <w:ind w:left="-360" w:right="-469"/>
        <w:rPr>
          <w:sz w:val="28"/>
          <w:szCs w:val="28"/>
        </w:rPr>
      </w:pPr>
      <w:r>
        <w:rPr>
          <w:sz w:val="28"/>
          <w:szCs w:val="28"/>
        </w:rPr>
        <w:t xml:space="preserve">             Глава администрации                                                     Д.М.Горбунова</w:t>
      </w:r>
    </w:p>
    <w:p w:rsidR="00AF658C" w:rsidRDefault="00AF658C" w:rsidP="00AF658C">
      <w:pPr>
        <w:ind w:left="-360" w:right="-469"/>
        <w:rPr>
          <w:sz w:val="28"/>
          <w:szCs w:val="28"/>
        </w:rPr>
      </w:pPr>
    </w:p>
    <w:p w:rsidR="00AF658C" w:rsidRDefault="00AF658C" w:rsidP="00AF658C">
      <w:pPr>
        <w:ind w:left="-360" w:right="-469"/>
        <w:rPr>
          <w:sz w:val="28"/>
          <w:szCs w:val="28"/>
        </w:rPr>
      </w:pPr>
    </w:p>
    <w:p w:rsidR="00AF658C" w:rsidRDefault="00AF658C" w:rsidP="00AF658C">
      <w:pPr>
        <w:ind w:left="-360" w:right="-469"/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ind w:left="-360" w:right="-469"/>
        <w:rPr>
          <w:sz w:val="28"/>
          <w:szCs w:val="28"/>
        </w:rPr>
      </w:pPr>
    </w:p>
    <w:p w:rsidR="00AF658C" w:rsidRDefault="00AF658C" w:rsidP="00AF658C">
      <w:pPr>
        <w:ind w:left="-360" w:right="-469"/>
        <w:rPr>
          <w:sz w:val="28"/>
          <w:szCs w:val="28"/>
        </w:rPr>
      </w:pPr>
    </w:p>
    <w:p w:rsidR="00AF658C" w:rsidRDefault="00AF658C" w:rsidP="00AF658C">
      <w:pPr>
        <w:ind w:left="-360" w:right="-469"/>
        <w:rPr>
          <w:sz w:val="28"/>
          <w:szCs w:val="28"/>
        </w:rPr>
      </w:pPr>
    </w:p>
    <w:p w:rsidR="00AF658C" w:rsidRDefault="00AF658C" w:rsidP="00AF658C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F658C" w:rsidRDefault="00AF658C" w:rsidP="00AF658C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658C" w:rsidRDefault="00AF658C" w:rsidP="00AF658C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образования </w:t>
      </w:r>
    </w:p>
    <w:p w:rsidR="00AF658C" w:rsidRPr="003B62E2" w:rsidRDefault="00AF658C" w:rsidP="00AF658C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>Придолинный сельсовет</w:t>
      </w:r>
    </w:p>
    <w:p w:rsidR="00AF658C" w:rsidRPr="00F67F05" w:rsidRDefault="00AF658C" w:rsidP="00AF658C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>От 12.07.2016.№30-п</w:t>
      </w:r>
    </w:p>
    <w:p w:rsidR="00AF658C" w:rsidRDefault="00AF658C" w:rsidP="00AF658C">
      <w:pPr>
        <w:ind w:left="-360" w:right="-469"/>
        <w:jc w:val="right"/>
      </w:pPr>
    </w:p>
    <w:p w:rsidR="00AF658C" w:rsidRDefault="00AF658C" w:rsidP="00AF658C">
      <w:pPr>
        <w:ind w:left="-360" w:right="-469"/>
        <w:jc w:val="right"/>
      </w:pPr>
    </w:p>
    <w:p w:rsidR="00AF658C" w:rsidRPr="00743279" w:rsidRDefault="00AF658C" w:rsidP="00AF658C">
      <w:pPr>
        <w:ind w:left="-360" w:right="-469"/>
        <w:jc w:val="center"/>
        <w:rPr>
          <w:b/>
          <w:sz w:val="28"/>
          <w:szCs w:val="28"/>
        </w:rPr>
      </w:pPr>
      <w:r w:rsidRPr="00743279">
        <w:rPr>
          <w:b/>
          <w:sz w:val="28"/>
          <w:szCs w:val="28"/>
        </w:rPr>
        <w:t>Положение</w:t>
      </w:r>
    </w:p>
    <w:p w:rsidR="00AF658C" w:rsidRDefault="00AF658C" w:rsidP="00AF658C">
      <w:pPr>
        <w:ind w:left="-360" w:right="-469"/>
        <w:jc w:val="center"/>
        <w:rPr>
          <w:b/>
          <w:sz w:val="28"/>
          <w:szCs w:val="28"/>
        </w:rPr>
      </w:pPr>
      <w:r w:rsidRPr="00743279">
        <w:rPr>
          <w:b/>
          <w:sz w:val="28"/>
          <w:szCs w:val="28"/>
        </w:rPr>
        <w:t xml:space="preserve">о мониторинге </w:t>
      </w:r>
      <w:r>
        <w:rPr>
          <w:b/>
          <w:sz w:val="28"/>
          <w:szCs w:val="28"/>
        </w:rPr>
        <w:t>муниципальных нормативных правовых актов</w:t>
      </w:r>
    </w:p>
    <w:p w:rsidR="00AF658C" w:rsidRDefault="00AF658C" w:rsidP="00AF658C">
      <w:pPr>
        <w:ind w:left="-360" w:right="-4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Придолинный сельсовет</w:t>
      </w:r>
    </w:p>
    <w:p w:rsidR="00AF658C" w:rsidRDefault="00AF658C" w:rsidP="00AF658C">
      <w:pPr>
        <w:ind w:left="-360" w:right="-469"/>
        <w:jc w:val="center"/>
        <w:rPr>
          <w:sz w:val="28"/>
          <w:szCs w:val="28"/>
        </w:rPr>
      </w:pPr>
    </w:p>
    <w:p w:rsidR="00AF658C" w:rsidRDefault="00AF658C" w:rsidP="00AF65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осуществления мониторинга </w:t>
      </w:r>
      <w:r w:rsidRPr="0047162D">
        <w:rPr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Придолинный сельсовет.</w:t>
      </w:r>
    </w:p>
    <w:p w:rsidR="00AF658C" w:rsidRPr="002862D2" w:rsidRDefault="00AF658C" w:rsidP="00AF65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2862D2">
        <w:rPr>
          <w:sz w:val="28"/>
          <w:szCs w:val="28"/>
        </w:rPr>
        <w:t xml:space="preserve">Под мониторингом </w:t>
      </w:r>
      <w:r w:rsidRPr="0047162D">
        <w:rPr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 w:rsidRPr="002862D2">
        <w:rPr>
          <w:sz w:val="28"/>
          <w:szCs w:val="28"/>
        </w:rPr>
        <w:t>(далее – мониторинг) понимается осуществляемая на постоянной основе деятельность субъектов мониторинга</w:t>
      </w:r>
      <w:r>
        <w:rPr>
          <w:sz w:val="28"/>
          <w:szCs w:val="28"/>
        </w:rPr>
        <w:t xml:space="preserve"> </w:t>
      </w:r>
      <w:r w:rsidRPr="002862D2">
        <w:rPr>
          <w:sz w:val="28"/>
          <w:szCs w:val="28"/>
        </w:rPr>
        <w:t xml:space="preserve">по сбору, обобщению, анализу, систематизации, оценке законодательных и иных актов Российской Федерации, </w:t>
      </w:r>
      <w:r>
        <w:rPr>
          <w:sz w:val="28"/>
          <w:szCs w:val="28"/>
        </w:rPr>
        <w:t>Оренбургской</w:t>
      </w:r>
      <w:r w:rsidRPr="002862D2">
        <w:rPr>
          <w:sz w:val="28"/>
          <w:szCs w:val="28"/>
        </w:rPr>
        <w:t xml:space="preserve"> области, нормативных правовых актов </w:t>
      </w:r>
      <w:r>
        <w:rPr>
          <w:sz w:val="28"/>
          <w:szCs w:val="28"/>
        </w:rPr>
        <w:t>Ташлинского</w:t>
      </w:r>
      <w:r w:rsidRPr="002862D2">
        <w:rPr>
          <w:sz w:val="28"/>
          <w:szCs w:val="28"/>
        </w:rPr>
        <w:t xml:space="preserve"> района (далее – правовые акты) и практике их применения.</w:t>
      </w:r>
    </w:p>
    <w:p w:rsidR="00AF658C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Предмет мониторинга – выявление противоречий между нормами различных правовых актов и</w:t>
      </w:r>
      <w:r w:rsidRPr="00A373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правовых актах, изменение или отмена устаревших правовых актов, проверка соответствия правовых актов действующему законодательству Российской Федерации и Оренбургской области, нормативным правовым актам Ташлинского муниципального района, имеющим большую юридическую силу.</w:t>
      </w:r>
    </w:p>
    <w:p w:rsidR="00AF658C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C40FFF">
        <w:rPr>
          <w:sz w:val="28"/>
          <w:szCs w:val="28"/>
        </w:rPr>
        <w:t xml:space="preserve">Цели мониторинга </w:t>
      </w:r>
      <w:r>
        <w:rPr>
          <w:sz w:val="28"/>
          <w:szCs w:val="28"/>
        </w:rPr>
        <w:t>–</w:t>
      </w:r>
      <w:r w:rsidRPr="00C40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правовой системы посредством повышения эффективности законодательства и качественной реализации правовых актов, </w:t>
      </w:r>
      <w:r w:rsidRPr="00C40FFF">
        <w:rPr>
          <w:sz w:val="28"/>
          <w:szCs w:val="28"/>
        </w:rPr>
        <w:t>оценка качества правовых актов и достаточности правового регулирования в различных сферах правоотношений, приведение правовых актов в соответствие с законодательством</w:t>
      </w:r>
      <w:r>
        <w:rPr>
          <w:sz w:val="28"/>
          <w:szCs w:val="28"/>
        </w:rPr>
        <w:t xml:space="preserve"> Российской Федерации и Оренбургской области</w:t>
      </w:r>
      <w:r w:rsidRPr="00C40FFF">
        <w:rPr>
          <w:sz w:val="28"/>
          <w:szCs w:val="28"/>
        </w:rPr>
        <w:t xml:space="preserve">, исключение </w:t>
      </w:r>
      <w:proofErr w:type="spellStart"/>
      <w:r w:rsidRPr="00C40FFF">
        <w:rPr>
          <w:sz w:val="28"/>
          <w:szCs w:val="28"/>
        </w:rPr>
        <w:t>коррупциогенных</w:t>
      </w:r>
      <w:proofErr w:type="spellEnd"/>
      <w:r w:rsidRPr="00C40FFF">
        <w:rPr>
          <w:sz w:val="28"/>
          <w:szCs w:val="28"/>
        </w:rPr>
        <w:t xml:space="preserve"> факторов.</w:t>
      </w:r>
    </w:p>
    <w:p w:rsidR="00AF658C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Принципы осуществления мониторинга - законность, полнота анализа правовых актов, актуальность и достоверность информации.</w:t>
      </w:r>
    </w:p>
    <w:p w:rsidR="00AF658C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Основные задачи мониторинга:</w:t>
      </w:r>
    </w:p>
    <w:p w:rsidR="00AF658C" w:rsidRDefault="00AF658C" w:rsidP="00AF658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E00B32">
        <w:rPr>
          <w:sz w:val="28"/>
          <w:szCs w:val="28"/>
        </w:rPr>
        <w:t xml:space="preserve">отражение состояния законодательства Российской Федерации, </w:t>
      </w:r>
      <w:r>
        <w:rPr>
          <w:sz w:val="28"/>
          <w:szCs w:val="28"/>
        </w:rPr>
        <w:t>Оренбургской</w:t>
      </w:r>
      <w:r w:rsidRPr="00E00B32">
        <w:rPr>
          <w:sz w:val="28"/>
          <w:szCs w:val="28"/>
        </w:rPr>
        <w:t xml:space="preserve"> области;</w:t>
      </w:r>
    </w:p>
    <w:p w:rsidR="00AF658C" w:rsidRPr="00E00B32" w:rsidRDefault="00AF658C" w:rsidP="00AF658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E00B32">
        <w:rPr>
          <w:sz w:val="28"/>
          <w:szCs w:val="28"/>
        </w:rPr>
        <w:t xml:space="preserve">выявление нормативных правовых актов требующих приведение в соответствие с законодательством Российской Федерации и </w:t>
      </w:r>
      <w:r>
        <w:rPr>
          <w:sz w:val="28"/>
          <w:szCs w:val="28"/>
        </w:rPr>
        <w:t>Оренбургской</w:t>
      </w:r>
      <w:r w:rsidRPr="00E00B32">
        <w:rPr>
          <w:sz w:val="28"/>
          <w:szCs w:val="28"/>
        </w:rPr>
        <w:t xml:space="preserve"> области, общепринятым правилам юридической техники, а также устранение выявленных противоречий;</w:t>
      </w:r>
    </w:p>
    <w:p w:rsidR="00AF658C" w:rsidRDefault="00AF658C" w:rsidP="00AF658C">
      <w:pPr>
        <w:pStyle w:val="ConsPlusNormal"/>
        <w:numPr>
          <w:ilvl w:val="0"/>
          <w:numId w:val="3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E00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00B32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 xml:space="preserve"> и их последующее устранение</w:t>
      </w:r>
      <w:r w:rsidRPr="00E00B32">
        <w:rPr>
          <w:rFonts w:ascii="Times New Roman" w:hAnsi="Times New Roman" w:cs="Times New Roman"/>
          <w:sz w:val="28"/>
          <w:szCs w:val="28"/>
        </w:rPr>
        <w:t>;</w:t>
      </w:r>
    </w:p>
    <w:p w:rsidR="00AF658C" w:rsidRPr="00E00B32" w:rsidRDefault="00AF658C" w:rsidP="00AF658C">
      <w:pPr>
        <w:pStyle w:val="ConsPlusNormal"/>
        <w:numPr>
          <w:ilvl w:val="0"/>
          <w:numId w:val="3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Pr="00CF7519">
        <w:rPr>
          <w:rFonts w:ascii="Times New Roman" w:hAnsi="Times New Roman" w:cs="Times New Roman"/>
          <w:sz w:val="28"/>
          <w:szCs w:val="28"/>
        </w:rPr>
        <w:t xml:space="preserve">применения актов прокурорского реагирования на нормативные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  <w:r w:rsidRPr="00CF7519">
        <w:rPr>
          <w:rFonts w:ascii="Times New Roman" w:hAnsi="Times New Roman" w:cs="Times New Roman"/>
          <w:sz w:val="28"/>
          <w:szCs w:val="28"/>
        </w:rPr>
        <w:t xml:space="preserve">, не соответствующие законодательству Российской </w:t>
      </w:r>
      <w:r w:rsidRPr="00CF751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Оренбургской области, а также принятия решений суда о признании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  <w:r w:rsidRPr="00CF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519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Pr="00CF7519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 и недействующими;</w:t>
      </w:r>
    </w:p>
    <w:p w:rsidR="00AF658C" w:rsidRPr="00E00B32" w:rsidRDefault="00AF658C" w:rsidP="00AF658C">
      <w:pPr>
        <w:pStyle w:val="ConsPlusNormal"/>
        <w:numPr>
          <w:ilvl w:val="0"/>
          <w:numId w:val="3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правовых актов;</w:t>
      </w:r>
    </w:p>
    <w:p w:rsidR="00AF658C" w:rsidRDefault="00AF658C" w:rsidP="00AF658C">
      <w:pPr>
        <w:pStyle w:val="ConsPlusNormal"/>
        <w:numPr>
          <w:ilvl w:val="0"/>
          <w:numId w:val="3"/>
        </w:numPr>
        <w:tabs>
          <w:tab w:val="left" w:pos="0"/>
        </w:tabs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нормативных правовых актов</w:t>
      </w:r>
      <w:r w:rsidRPr="00E00B32">
        <w:rPr>
          <w:rFonts w:ascii="Times New Roman" w:hAnsi="Times New Roman" w:cs="Times New Roman"/>
          <w:sz w:val="28"/>
          <w:szCs w:val="28"/>
        </w:rPr>
        <w:t xml:space="preserve"> в целях устранения противоречий между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равной юридической силы.</w:t>
      </w:r>
    </w:p>
    <w:p w:rsidR="00AF658C" w:rsidRPr="00C40FFF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C40FFF">
        <w:rPr>
          <w:sz w:val="28"/>
          <w:szCs w:val="28"/>
        </w:rPr>
        <w:t xml:space="preserve">Субъекты мониторинга - администрации </w:t>
      </w:r>
      <w:r>
        <w:rPr>
          <w:sz w:val="28"/>
          <w:szCs w:val="28"/>
        </w:rPr>
        <w:t>муниципального образования Придолинный сельсовет</w:t>
      </w:r>
      <w:r w:rsidRPr="00C40FFF">
        <w:rPr>
          <w:sz w:val="28"/>
          <w:szCs w:val="28"/>
        </w:rPr>
        <w:t xml:space="preserve">, </w:t>
      </w:r>
      <w:proofErr w:type="gramStart"/>
      <w:r w:rsidRPr="00C40FFF">
        <w:rPr>
          <w:sz w:val="28"/>
          <w:szCs w:val="28"/>
        </w:rPr>
        <w:t>осуществляющ</w:t>
      </w:r>
      <w:r>
        <w:rPr>
          <w:sz w:val="28"/>
          <w:szCs w:val="28"/>
        </w:rPr>
        <w:t>ая</w:t>
      </w:r>
      <w:proofErr w:type="gramEnd"/>
      <w:r w:rsidRPr="00C40FFF">
        <w:rPr>
          <w:sz w:val="28"/>
          <w:szCs w:val="28"/>
        </w:rPr>
        <w:t xml:space="preserve"> монито</w:t>
      </w:r>
      <w:r>
        <w:rPr>
          <w:sz w:val="28"/>
          <w:szCs w:val="28"/>
        </w:rPr>
        <w:t>ринг в рамках своей компетенции.</w:t>
      </w:r>
    </w:p>
    <w:p w:rsidR="00AF658C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Объекты мониторинга:</w:t>
      </w:r>
    </w:p>
    <w:p w:rsidR="00AF658C" w:rsidRDefault="00AF658C" w:rsidP="00AF658C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Устав  муниципального образования Придолинный сельсовет</w:t>
      </w:r>
      <w:r w:rsidRPr="004121E3">
        <w:rPr>
          <w:sz w:val="28"/>
          <w:szCs w:val="28"/>
        </w:rPr>
        <w:t>;</w:t>
      </w:r>
    </w:p>
    <w:p w:rsidR="00AF658C" w:rsidRPr="006316EC" w:rsidRDefault="00AF658C" w:rsidP="00AF658C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решения Совета депутатов</w:t>
      </w:r>
      <w:r w:rsidRPr="004121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Придолинный сельсовет</w:t>
      </w:r>
      <w:r w:rsidRPr="004121E3">
        <w:rPr>
          <w:sz w:val="28"/>
          <w:szCs w:val="28"/>
        </w:rPr>
        <w:t>;</w:t>
      </w:r>
    </w:p>
    <w:p w:rsidR="00AF658C" w:rsidRDefault="00AF658C" w:rsidP="00AF658C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2C22EC">
        <w:rPr>
          <w:sz w:val="28"/>
          <w:szCs w:val="28"/>
        </w:rPr>
        <w:t xml:space="preserve">) </w:t>
      </w:r>
      <w:r>
        <w:rPr>
          <w:sz w:val="28"/>
          <w:szCs w:val="28"/>
        </w:rPr>
        <w:t>постановления администрации,</w:t>
      </w:r>
      <w:r w:rsidRPr="004121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Придолинный сельсовет</w:t>
      </w:r>
      <w:r w:rsidRPr="004121E3">
        <w:rPr>
          <w:sz w:val="28"/>
          <w:szCs w:val="28"/>
        </w:rPr>
        <w:t>;</w:t>
      </w:r>
      <w:r>
        <w:rPr>
          <w:sz w:val="28"/>
          <w:szCs w:val="28"/>
        </w:rPr>
        <w:t xml:space="preserve">  носящие нормативно-правовой характер.</w:t>
      </w:r>
    </w:p>
    <w:p w:rsidR="00AF658C" w:rsidRDefault="00AF658C" w:rsidP="00AF65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Мониторинг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и внеплановый.</w:t>
      </w:r>
    </w:p>
    <w:p w:rsidR="00AF658C" w:rsidRDefault="00AF658C" w:rsidP="00AF658C">
      <w:pPr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Плановый мониторинг проводится субъектом </w:t>
      </w:r>
      <w:r w:rsidRPr="00831263">
        <w:rPr>
          <w:sz w:val="28"/>
          <w:szCs w:val="28"/>
        </w:rPr>
        <w:t>мониторинга в период действия правового акта, в соответствии с планом мониторинга</w:t>
      </w:r>
      <w:r>
        <w:rPr>
          <w:sz w:val="28"/>
          <w:szCs w:val="28"/>
        </w:rPr>
        <w:t xml:space="preserve"> </w:t>
      </w:r>
      <w:r w:rsidRPr="006316EC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муниципального образования Придолинный сельсовет</w:t>
      </w:r>
      <w:r w:rsidRPr="004121E3">
        <w:rPr>
          <w:sz w:val="28"/>
          <w:szCs w:val="28"/>
        </w:rPr>
        <w:t>;</w:t>
      </w:r>
    </w:p>
    <w:p w:rsidR="00AF658C" w:rsidRPr="006316EC" w:rsidRDefault="00AF658C" w:rsidP="00AF658C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Внеплановый мониторинг проводится субъектом мониторинга в течение одного месяца после принятия федерального конституционного закона, федерального закона, постановления Правительства Российской Федерации, Указа Президента Российской Федерации, правовых актов Оренбургской области, регулирующих соответствующие правоотношения, а также </w:t>
      </w:r>
      <w:r w:rsidRPr="006316EC">
        <w:rPr>
          <w:sz w:val="28"/>
          <w:szCs w:val="28"/>
        </w:rPr>
        <w:t>на основании поступающих предложений органов прокуратуры и иных организаций.</w:t>
      </w:r>
    </w:p>
    <w:p w:rsidR="00AF658C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Мониторинг проводится в следующем порядке:</w:t>
      </w:r>
    </w:p>
    <w:p w:rsidR="00AF658C" w:rsidRPr="00D91D44" w:rsidRDefault="00AF658C" w:rsidP="00AF658C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95EDC">
        <w:rPr>
          <w:sz w:val="28"/>
          <w:szCs w:val="28"/>
        </w:rPr>
        <w:t xml:space="preserve">утверждение плана мониторинга (определение объекта </w:t>
      </w:r>
      <w:r w:rsidRPr="00D91D44">
        <w:rPr>
          <w:sz w:val="28"/>
          <w:szCs w:val="28"/>
        </w:rPr>
        <w:t>мониторинга, исполнителей и сроков проведения мониторинга);</w:t>
      </w:r>
    </w:p>
    <w:p w:rsidR="00AF658C" w:rsidRPr="00D91D44" w:rsidRDefault="00AF658C" w:rsidP="00AF658C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 w:rsidRPr="00D91D44">
        <w:rPr>
          <w:sz w:val="28"/>
          <w:szCs w:val="28"/>
        </w:rPr>
        <w:t>2) проведение проверки правового акта субъектом мониторинга;</w:t>
      </w:r>
    </w:p>
    <w:p w:rsidR="00AF658C" w:rsidRDefault="00AF658C" w:rsidP="00AF658C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 w:rsidRPr="00D91D44">
        <w:rPr>
          <w:sz w:val="28"/>
          <w:szCs w:val="28"/>
        </w:rPr>
        <w:t xml:space="preserve">3) по результатам </w:t>
      </w:r>
      <w:r>
        <w:rPr>
          <w:sz w:val="28"/>
          <w:szCs w:val="28"/>
        </w:rPr>
        <w:t>проверки,</w:t>
      </w:r>
      <w:r w:rsidRPr="00D91D44">
        <w:rPr>
          <w:sz w:val="28"/>
          <w:szCs w:val="28"/>
        </w:rPr>
        <w:t xml:space="preserve"> субъектом мониторинга </w:t>
      </w:r>
      <w:r>
        <w:rPr>
          <w:sz w:val="28"/>
          <w:szCs w:val="28"/>
        </w:rPr>
        <w:t>подготавливается</w:t>
      </w:r>
      <w:r w:rsidRPr="00D91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информация, </w:t>
      </w:r>
      <w:r w:rsidRPr="00D91D44">
        <w:rPr>
          <w:sz w:val="28"/>
          <w:szCs w:val="28"/>
        </w:rPr>
        <w:t>для принятия мер по устранению в муниципальных</w:t>
      </w:r>
      <w:r>
        <w:rPr>
          <w:sz w:val="28"/>
          <w:szCs w:val="28"/>
        </w:rPr>
        <w:t xml:space="preserve"> правовых актах выявленных противоречий действующему законодательству (при наличии), совершенствованию муниципальных правовых актов и улучшению практики правоприменения, которая направляется</w:t>
      </w:r>
      <w:r w:rsidRPr="00D91D44">
        <w:rPr>
          <w:sz w:val="28"/>
          <w:szCs w:val="28"/>
        </w:rPr>
        <w:t xml:space="preserve"> в правовое управление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Информация включает в себя наименование субъекта, дату проведения мониторинга, реквизиты </w:t>
      </w:r>
      <w:r>
        <w:rPr>
          <w:sz w:val="28"/>
          <w:szCs w:val="28"/>
        </w:rPr>
        <w:lastRenderedPageBreak/>
        <w:t xml:space="preserve">нормативных правовых актов (наименование, дата, номер), результат (выявлены (не выявлены) противоречия, недостатки,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факторы), предложения для устранения выявленных противоречий (способы), наименование должности и подпись лица проводившего мониторинг.</w:t>
      </w:r>
      <w:proofErr w:type="gramEnd"/>
    </w:p>
    <w:p w:rsidR="00AF658C" w:rsidRDefault="00AF658C" w:rsidP="00AF658C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правовое управление, обобщает поступившую информацию о  результатах мониторинга от субъектов мониторинга для направления информации о результатах мониторинга правоприменения в</w:t>
      </w:r>
      <w:r w:rsidRPr="004121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 Придолинный сельсовет</w:t>
      </w:r>
      <w:r w:rsidRPr="004121E3">
        <w:rPr>
          <w:sz w:val="28"/>
          <w:szCs w:val="28"/>
        </w:rPr>
        <w:t>;</w:t>
      </w:r>
      <w:r>
        <w:rPr>
          <w:sz w:val="28"/>
          <w:szCs w:val="28"/>
        </w:rPr>
        <w:t xml:space="preserve">  в правовое управление Администрации </w:t>
      </w:r>
      <w:proofErr w:type="spellStart"/>
      <w:r>
        <w:rPr>
          <w:sz w:val="28"/>
          <w:szCs w:val="28"/>
        </w:rPr>
        <w:t>Оренбургкой</w:t>
      </w:r>
      <w:proofErr w:type="spellEnd"/>
      <w:r>
        <w:rPr>
          <w:sz w:val="28"/>
          <w:szCs w:val="28"/>
        </w:rPr>
        <w:t xml:space="preserve"> области</w:t>
      </w:r>
      <w:r w:rsidRPr="00A36439">
        <w:rPr>
          <w:sz w:val="28"/>
          <w:szCs w:val="28"/>
        </w:rPr>
        <w:t xml:space="preserve"> </w:t>
      </w:r>
      <w:r>
        <w:rPr>
          <w:sz w:val="28"/>
          <w:szCs w:val="28"/>
        </w:rPr>
        <w:t>до 15 марта.</w:t>
      </w:r>
    </w:p>
    <w:p w:rsidR="00AF658C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6316EC">
        <w:rPr>
          <w:sz w:val="28"/>
          <w:szCs w:val="28"/>
        </w:rPr>
        <w:t>Субъекты мониторинга в рамках своей компетенции ежегодно до 10-го января предоставляют план мониторинга</w:t>
      </w:r>
      <w:r>
        <w:rPr>
          <w:sz w:val="28"/>
          <w:szCs w:val="28"/>
        </w:rPr>
        <w:t xml:space="preserve"> в рамках своей компетенции</w:t>
      </w:r>
      <w:r w:rsidRPr="006316EC">
        <w:rPr>
          <w:sz w:val="28"/>
          <w:szCs w:val="28"/>
        </w:rPr>
        <w:t xml:space="preserve"> (согласно приложению 1 к настоящему Положению) на соответствующий год в правовое управление для подготовки Плана мониторинга нормативных правовых актов</w:t>
      </w:r>
    </w:p>
    <w:p w:rsidR="00AF658C" w:rsidRPr="00770029" w:rsidRDefault="00AF658C" w:rsidP="00AF658C">
      <w:pPr>
        <w:tabs>
          <w:tab w:val="left" w:pos="0"/>
        </w:tabs>
        <w:autoSpaceDE w:val="0"/>
        <w:autoSpaceDN w:val="0"/>
        <w:adjustRightInd w:val="0"/>
        <w:ind w:left="-284" w:right="-469" w:hanging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Придолинный сельсовет утверждается главой муниципального образования Придолинный сельсовет   в срок до 15-го января.</w:t>
      </w:r>
    </w:p>
    <w:p w:rsidR="00AF658C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оформляются заключением согласно приложению </w:t>
      </w:r>
      <w:r w:rsidRPr="00D91D44">
        <w:rPr>
          <w:color w:val="FF0000"/>
          <w:sz w:val="28"/>
          <w:szCs w:val="28"/>
        </w:rPr>
        <w:t>2 к настоящему</w:t>
      </w:r>
      <w:r>
        <w:rPr>
          <w:sz w:val="28"/>
          <w:szCs w:val="28"/>
        </w:rPr>
        <w:t xml:space="preserve"> Положению. Заключение составляется по каждому муниципальному правовому акту, в отношении которого проведен мониторинг и должно </w:t>
      </w:r>
      <w:proofErr w:type="gramStart"/>
      <w:r>
        <w:rPr>
          <w:sz w:val="28"/>
          <w:szCs w:val="28"/>
        </w:rPr>
        <w:t>отвечать</w:t>
      </w:r>
      <w:proofErr w:type="gramEnd"/>
      <w:r>
        <w:rPr>
          <w:sz w:val="28"/>
          <w:szCs w:val="28"/>
        </w:rPr>
        <w:t xml:space="preserve"> требованиям актуальности, полноты и достоверности. Правовым управлением ежегодно, в срок до 15 марта, представляется главе  муниципального образования  заключение.</w:t>
      </w:r>
    </w:p>
    <w:p w:rsidR="00AF658C" w:rsidRDefault="00AF658C" w:rsidP="00AF658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Выявленные по результатам мониторинга противоречия устраняются в срок, не превышающий двух месяцев с момента выявления.</w:t>
      </w: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both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F658C" w:rsidRDefault="00AF658C" w:rsidP="00AF658C">
      <w:pPr>
        <w:shd w:val="clear" w:color="auto" w:fill="FFFFFF"/>
        <w:spacing w:line="324" w:lineRule="exact"/>
        <w:ind w:left="5558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pacing w:val="-2"/>
          <w:sz w:val="28"/>
          <w:szCs w:val="28"/>
        </w:rPr>
        <w:t xml:space="preserve">Положению о мониторинге </w:t>
      </w:r>
      <w:r>
        <w:rPr>
          <w:color w:val="000000"/>
          <w:spacing w:val="-1"/>
          <w:sz w:val="28"/>
          <w:szCs w:val="28"/>
        </w:rPr>
        <w:t xml:space="preserve">муниципальных правовых </w:t>
      </w:r>
      <w:r>
        <w:rPr>
          <w:color w:val="000000"/>
          <w:spacing w:val="-3"/>
          <w:sz w:val="28"/>
          <w:szCs w:val="28"/>
        </w:rPr>
        <w:t>актов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AF658C" w:rsidRPr="00F67F05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right"/>
      </w:pPr>
    </w:p>
    <w:p w:rsidR="00AF658C" w:rsidRDefault="00AF658C" w:rsidP="00AF6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мониторинга муниципальных правовых актов на 20__ год </w:t>
      </w:r>
    </w:p>
    <w:p w:rsidR="00AF658C" w:rsidRDefault="00AF658C" w:rsidP="00AF658C">
      <w:pPr>
        <w:jc w:val="center"/>
        <w:rPr>
          <w:sz w:val="28"/>
          <w:szCs w:val="28"/>
        </w:rPr>
      </w:pPr>
    </w:p>
    <w:p w:rsidR="00AF658C" w:rsidRDefault="00AF658C" w:rsidP="00AF65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AF658C" w:rsidRDefault="00AF658C" w:rsidP="00AF658C">
      <w:pPr>
        <w:jc w:val="center"/>
        <w:rPr>
          <w:sz w:val="28"/>
          <w:szCs w:val="28"/>
        </w:rPr>
      </w:pPr>
      <w:r>
        <w:rPr>
          <w:sz w:val="28"/>
          <w:szCs w:val="28"/>
        </w:rPr>
        <w:t>(администрация МО ________________)</w:t>
      </w:r>
    </w:p>
    <w:p w:rsidR="00AF658C" w:rsidRDefault="00AF658C" w:rsidP="00AF658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2551"/>
        <w:gridCol w:w="2268"/>
      </w:tblGrid>
      <w:tr w:rsidR="00AF658C" w:rsidRPr="00394841" w:rsidTr="007861C4">
        <w:trPr>
          <w:cantSplit/>
        </w:trPr>
        <w:tc>
          <w:tcPr>
            <w:tcW w:w="648" w:type="dxa"/>
          </w:tcPr>
          <w:p w:rsidR="00AF658C" w:rsidRPr="00394841" w:rsidRDefault="00AF658C" w:rsidP="007861C4">
            <w:pPr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48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4841">
              <w:rPr>
                <w:sz w:val="28"/>
                <w:szCs w:val="28"/>
              </w:rPr>
              <w:t>/</w:t>
            </w:r>
            <w:proofErr w:type="spellStart"/>
            <w:r w:rsidRPr="003948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3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Реквизиты муниципального правового акта, подлежащего мониторингу</w:t>
            </w:r>
          </w:p>
        </w:tc>
        <w:tc>
          <w:tcPr>
            <w:tcW w:w="2551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Срок проведения мониторинга</w:t>
            </w:r>
          </w:p>
        </w:tc>
      </w:tr>
      <w:tr w:rsidR="00AF658C" w:rsidRPr="00394841" w:rsidTr="007861C4">
        <w:trPr>
          <w:cantSplit/>
        </w:trPr>
        <w:tc>
          <w:tcPr>
            <w:tcW w:w="648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AF658C" w:rsidRPr="00394841" w:rsidRDefault="00AF658C" w:rsidP="007861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F658C" w:rsidRPr="00CF1143" w:rsidRDefault="00AF658C" w:rsidP="007861C4">
            <w:pPr>
              <w:jc w:val="center"/>
            </w:pPr>
          </w:p>
        </w:tc>
        <w:tc>
          <w:tcPr>
            <w:tcW w:w="2268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58C" w:rsidRDefault="00AF658C" w:rsidP="00AF65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                                 ___________</w:t>
      </w:r>
    </w:p>
    <w:p w:rsidR="00AF658C" w:rsidRDefault="00AF658C" w:rsidP="00AF658C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должности/ подпись)                                              (дата)</w:t>
      </w: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F658C" w:rsidRDefault="00AF658C" w:rsidP="00AF658C">
      <w:pPr>
        <w:shd w:val="clear" w:color="auto" w:fill="FFFFFF"/>
        <w:spacing w:line="324" w:lineRule="exact"/>
        <w:ind w:left="5558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 </w:t>
      </w:r>
      <w:r>
        <w:rPr>
          <w:color w:val="000000"/>
          <w:spacing w:val="-2"/>
          <w:sz w:val="28"/>
          <w:szCs w:val="28"/>
        </w:rPr>
        <w:t xml:space="preserve">Положению о мониторинге </w:t>
      </w:r>
      <w:r>
        <w:rPr>
          <w:color w:val="000000"/>
          <w:spacing w:val="-1"/>
          <w:sz w:val="28"/>
          <w:szCs w:val="28"/>
        </w:rPr>
        <w:t xml:space="preserve">муниципальных правовых </w:t>
      </w:r>
      <w:r>
        <w:rPr>
          <w:color w:val="000000"/>
          <w:spacing w:val="-3"/>
          <w:sz w:val="28"/>
          <w:szCs w:val="28"/>
        </w:rPr>
        <w:t>актов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AF658C" w:rsidRPr="00F67F05" w:rsidRDefault="00AF658C" w:rsidP="00AF658C">
      <w:pPr>
        <w:jc w:val="right"/>
        <w:rPr>
          <w:sz w:val="28"/>
          <w:szCs w:val="28"/>
        </w:rPr>
      </w:pPr>
    </w:p>
    <w:p w:rsidR="00AF658C" w:rsidRDefault="00AF658C" w:rsidP="00AF658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F658C" w:rsidRDefault="00AF658C" w:rsidP="00AF6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мониторинга муниципальных правовых актов на 20__ год </w:t>
      </w:r>
    </w:p>
    <w:p w:rsidR="00AF658C" w:rsidRDefault="00AF658C" w:rsidP="00AF658C">
      <w:pPr>
        <w:jc w:val="center"/>
        <w:rPr>
          <w:sz w:val="28"/>
          <w:szCs w:val="28"/>
        </w:rPr>
      </w:pPr>
    </w:p>
    <w:p w:rsidR="00AF658C" w:rsidRDefault="00AF658C" w:rsidP="00AF658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AF658C" w:rsidRDefault="00AF658C" w:rsidP="00AF658C">
      <w:pPr>
        <w:jc w:val="center"/>
        <w:rPr>
          <w:sz w:val="28"/>
          <w:szCs w:val="28"/>
        </w:rPr>
      </w:pPr>
      <w:r>
        <w:rPr>
          <w:sz w:val="28"/>
          <w:szCs w:val="28"/>
        </w:rPr>
        <w:t>(администрация МО ____________________)</w:t>
      </w:r>
    </w:p>
    <w:p w:rsidR="00AF658C" w:rsidRDefault="00AF658C" w:rsidP="00AF658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2551"/>
        <w:gridCol w:w="2268"/>
      </w:tblGrid>
      <w:tr w:rsidR="00AF658C" w:rsidRPr="00394841" w:rsidTr="007861C4">
        <w:trPr>
          <w:cantSplit/>
        </w:trPr>
        <w:tc>
          <w:tcPr>
            <w:tcW w:w="648" w:type="dxa"/>
          </w:tcPr>
          <w:p w:rsidR="00AF658C" w:rsidRPr="00394841" w:rsidRDefault="00AF658C" w:rsidP="007861C4">
            <w:pPr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48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4841">
              <w:rPr>
                <w:sz w:val="28"/>
                <w:szCs w:val="28"/>
              </w:rPr>
              <w:t>/</w:t>
            </w:r>
            <w:proofErr w:type="spellStart"/>
            <w:r w:rsidRPr="003948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3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Реквизиты муниципального правового акта, подлежащего мониторингу</w:t>
            </w:r>
          </w:p>
        </w:tc>
        <w:tc>
          <w:tcPr>
            <w:tcW w:w="2551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Срок проведения мониторинга</w:t>
            </w:r>
          </w:p>
        </w:tc>
      </w:tr>
      <w:tr w:rsidR="00AF658C" w:rsidRPr="00394841" w:rsidTr="007861C4">
        <w:trPr>
          <w:cantSplit/>
        </w:trPr>
        <w:tc>
          <w:tcPr>
            <w:tcW w:w="648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AF658C" w:rsidRPr="00394841" w:rsidRDefault="00AF658C" w:rsidP="007861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F658C" w:rsidRPr="00CF1143" w:rsidRDefault="00AF658C" w:rsidP="007861C4">
            <w:pPr>
              <w:jc w:val="center"/>
            </w:pPr>
          </w:p>
        </w:tc>
        <w:tc>
          <w:tcPr>
            <w:tcW w:w="2268" w:type="dxa"/>
          </w:tcPr>
          <w:p w:rsidR="00AF658C" w:rsidRPr="00394841" w:rsidRDefault="00AF658C" w:rsidP="007861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58C" w:rsidRDefault="00AF658C" w:rsidP="00AF65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                                 ___________</w:t>
      </w:r>
    </w:p>
    <w:p w:rsidR="00AF658C" w:rsidRDefault="00AF658C" w:rsidP="00AF658C">
      <w:pPr>
        <w:rPr>
          <w:sz w:val="28"/>
          <w:szCs w:val="28"/>
        </w:rPr>
      </w:pPr>
      <w:r>
        <w:rPr>
          <w:sz w:val="28"/>
          <w:szCs w:val="28"/>
        </w:rPr>
        <w:t xml:space="preserve">(наименование должности/ подпись)                    </w:t>
      </w: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AF658C" w:rsidRDefault="00AF658C" w:rsidP="00AF658C">
      <w:pPr>
        <w:rPr>
          <w:sz w:val="28"/>
          <w:szCs w:val="28"/>
        </w:rPr>
      </w:pPr>
    </w:p>
    <w:p w:rsidR="00B96D3D" w:rsidRDefault="00B96D3D"/>
    <w:sectPr w:rsidR="00B9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8C4"/>
    <w:multiLevelType w:val="hybridMultilevel"/>
    <w:tmpl w:val="9A58BD7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79C"/>
    <w:multiLevelType w:val="hybridMultilevel"/>
    <w:tmpl w:val="63009554"/>
    <w:lvl w:ilvl="0" w:tplc="424CF2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6A7870"/>
    <w:multiLevelType w:val="hybridMultilevel"/>
    <w:tmpl w:val="D752E060"/>
    <w:lvl w:ilvl="0" w:tplc="49C469A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58C"/>
    <w:rsid w:val="00AF658C"/>
    <w:rsid w:val="00B9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F65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2A625BC7F6EDFC1544A5A1F1F562B5BD9866F598CE197DF84797E8C1E015BAE2F4CA808725F0CEp1L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2016-07-20T10:56:00Z</dcterms:created>
  <dcterms:modified xsi:type="dcterms:W3CDTF">2016-07-20T10:57:00Z</dcterms:modified>
</cp:coreProperties>
</file>