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588"/>
        <w:gridCol w:w="577"/>
        <w:gridCol w:w="1444"/>
        <w:gridCol w:w="211"/>
      </w:tblGrid>
      <w:tr w:rsidR="0019751A" w:rsidRPr="00D46742" w:rsidTr="007861C4">
        <w:tc>
          <w:tcPr>
            <w:tcW w:w="4181" w:type="dxa"/>
            <w:gridSpan w:val="5"/>
            <w:shd w:val="clear" w:color="auto" w:fill="auto"/>
          </w:tcPr>
          <w:p w:rsidR="0019751A" w:rsidRPr="00D46742" w:rsidRDefault="0019751A" w:rsidP="007861C4">
            <w:pPr>
              <w:pStyle w:val="FR1"/>
              <w:jc w:val="center"/>
              <w:rPr>
                <w:rFonts w:ascii="Times New Roman" w:hAnsi="Times New Roman"/>
              </w:rPr>
            </w:pPr>
            <w:r w:rsidRPr="00D46742">
              <w:rPr>
                <w:rFonts w:ascii="Times New Roman" w:hAnsi="Times New Roman"/>
              </w:rPr>
              <w:t xml:space="preserve">     </w:t>
            </w:r>
          </w:p>
          <w:p w:rsidR="0019751A" w:rsidRPr="00D46742" w:rsidRDefault="0019751A" w:rsidP="007861C4">
            <w:pPr>
              <w:pStyle w:val="FR1"/>
              <w:rPr>
                <w:rFonts w:ascii="Times New Roman" w:hAnsi="Times New Roman"/>
                <w:sz w:val="6"/>
              </w:rPr>
            </w:pPr>
          </w:p>
          <w:p w:rsidR="0019751A" w:rsidRPr="00D46742" w:rsidRDefault="0019751A" w:rsidP="007861C4">
            <w:pPr>
              <w:pStyle w:val="FR1"/>
              <w:jc w:val="center"/>
              <w:rPr>
                <w:rFonts w:ascii="Times New Roman" w:hAnsi="Times New Roman"/>
                <w:b/>
                <w:szCs w:val="24"/>
              </w:rPr>
            </w:pPr>
            <w:r w:rsidRPr="00D46742">
              <w:rPr>
                <w:rFonts w:ascii="Times New Roman" w:hAnsi="Times New Roman"/>
                <w:b/>
                <w:szCs w:val="24"/>
              </w:rPr>
              <w:t>АДМИНИСТРАЦИЯ</w:t>
            </w:r>
          </w:p>
          <w:p w:rsidR="0019751A" w:rsidRPr="00D46742" w:rsidRDefault="0019751A" w:rsidP="007861C4">
            <w:pPr>
              <w:jc w:val="center"/>
              <w:rPr>
                <w:b/>
              </w:rPr>
            </w:pPr>
            <w:r w:rsidRPr="00D46742">
              <w:rPr>
                <w:b/>
              </w:rPr>
              <w:t xml:space="preserve">МУНИЦИПАЛЬНОГО ОБРАЗОВАНИЯ  </w:t>
            </w:r>
          </w:p>
          <w:p w:rsidR="0019751A" w:rsidRPr="00D46742" w:rsidRDefault="0019751A" w:rsidP="007861C4">
            <w:pPr>
              <w:pStyle w:val="FR1"/>
              <w:rPr>
                <w:rFonts w:ascii="Times New Roman" w:hAnsi="Times New Roman"/>
                <w:b/>
                <w:sz w:val="22"/>
                <w:szCs w:val="22"/>
              </w:rPr>
            </w:pPr>
            <w:r w:rsidRPr="00D46742">
              <w:rPr>
                <w:rFonts w:ascii="Times New Roman" w:hAnsi="Times New Roman"/>
                <w:b/>
                <w:szCs w:val="24"/>
              </w:rPr>
              <w:t xml:space="preserve">         </w:t>
            </w:r>
            <w:r w:rsidRPr="00D46742">
              <w:rPr>
                <w:rFonts w:ascii="Times New Roman" w:hAnsi="Times New Roman"/>
                <w:b/>
                <w:sz w:val="22"/>
                <w:szCs w:val="22"/>
              </w:rPr>
              <w:t xml:space="preserve">ПРИДОЛИННЫЙ  СЕЛЬСОВЕТ   </w:t>
            </w:r>
          </w:p>
          <w:p w:rsidR="0019751A" w:rsidRPr="00D46742" w:rsidRDefault="0019751A" w:rsidP="007861C4">
            <w:pPr>
              <w:pStyle w:val="FR1"/>
              <w:jc w:val="center"/>
              <w:rPr>
                <w:rFonts w:ascii="Times New Roman" w:hAnsi="Times New Roman"/>
                <w:b/>
                <w:sz w:val="20"/>
              </w:rPr>
            </w:pPr>
            <w:r w:rsidRPr="00D46742">
              <w:rPr>
                <w:rFonts w:ascii="Times New Roman" w:hAnsi="Times New Roman"/>
                <w:b/>
                <w:sz w:val="20"/>
              </w:rPr>
              <w:t xml:space="preserve">ТАШЛИНСКОГО РАЙОНА ОРЕНБУРГСКОЙ ОБЛАСТИ  </w:t>
            </w:r>
          </w:p>
          <w:p w:rsidR="0019751A" w:rsidRPr="00D46742" w:rsidRDefault="0019751A" w:rsidP="007861C4">
            <w:pPr>
              <w:pStyle w:val="FR1"/>
              <w:jc w:val="center"/>
              <w:rPr>
                <w:rFonts w:ascii="Times New Roman" w:hAnsi="Times New Roman"/>
                <w:sz w:val="16"/>
              </w:rPr>
            </w:pPr>
          </w:p>
          <w:p w:rsidR="0019751A" w:rsidRPr="00D46742" w:rsidRDefault="0019751A" w:rsidP="007861C4">
            <w:pPr>
              <w:pStyle w:val="FR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D46742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D46742">
              <w:rPr>
                <w:rFonts w:ascii="Times New Roman" w:hAnsi="Times New Roman"/>
                <w:b/>
                <w:sz w:val="28"/>
                <w:szCs w:val="28"/>
              </w:rPr>
              <w:t xml:space="preserve"> О С Т А Н О В Л Е Н И Е</w:t>
            </w:r>
          </w:p>
          <w:p w:rsidR="0019751A" w:rsidRPr="00D46742" w:rsidRDefault="0019751A" w:rsidP="007861C4">
            <w:pPr>
              <w:pStyle w:val="FR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19751A" w:rsidRPr="00D46742" w:rsidTr="007861C4">
        <w:tc>
          <w:tcPr>
            <w:tcW w:w="4181" w:type="dxa"/>
            <w:gridSpan w:val="5"/>
            <w:shd w:val="clear" w:color="auto" w:fill="auto"/>
          </w:tcPr>
          <w:p w:rsidR="0019751A" w:rsidRPr="00D46742" w:rsidRDefault="0019751A" w:rsidP="007861C4">
            <w:pPr>
              <w:pStyle w:val="FR1"/>
              <w:jc w:val="center"/>
              <w:rPr>
                <w:rFonts w:ascii="Times New Roman" w:hAnsi="Times New Roman"/>
                <w:b/>
                <w:noProof/>
              </w:rPr>
            </w:pPr>
          </w:p>
        </w:tc>
      </w:tr>
      <w:tr w:rsidR="0019751A" w:rsidRPr="00D46742" w:rsidTr="007861C4">
        <w:trPr>
          <w:gridBefore w:val="1"/>
          <w:gridAfter w:val="1"/>
          <w:wBefore w:w="361" w:type="dxa"/>
          <w:wAfter w:w="21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19751A" w:rsidRPr="00D46742" w:rsidRDefault="0019751A" w:rsidP="007861C4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19.07</w:t>
            </w:r>
            <w:r w:rsidRPr="00D46742">
              <w:rPr>
                <w:rFonts w:ascii="Times New Roman" w:hAnsi="Times New Roman"/>
                <w:sz w:val="28"/>
              </w:rPr>
              <w:t>.201</w:t>
            </w: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577" w:type="dxa"/>
            <w:shd w:val="clear" w:color="auto" w:fill="auto"/>
          </w:tcPr>
          <w:p w:rsidR="0019751A" w:rsidRPr="00D46742" w:rsidRDefault="0019751A" w:rsidP="007861C4">
            <w:pPr>
              <w:pStyle w:val="FR1"/>
              <w:rPr>
                <w:rFonts w:ascii="Times New Roman" w:hAnsi="Times New Roman"/>
              </w:rPr>
            </w:pPr>
            <w:r w:rsidRPr="00D46742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19751A" w:rsidRPr="00D46742" w:rsidRDefault="0019751A" w:rsidP="007861C4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</w:t>
            </w:r>
            <w:r w:rsidRPr="00D46742">
              <w:rPr>
                <w:rFonts w:ascii="Times New Roman" w:hAnsi="Times New Roman"/>
                <w:sz w:val="28"/>
              </w:rPr>
              <w:t>-п</w:t>
            </w:r>
          </w:p>
        </w:tc>
      </w:tr>
      <w:tr w:rsidR="0019751A" w:rsidRPr="00D46742" w:rsidTr="007861C4">
        <w:tc>
          <w:tcPr>
            <w:tcW w:w="4181" w:type="dxa"/>
            <w:gridSpan w:val="5"/>
            <w:shd w:val="clear" w:color="auto" w:fill="auto"/>
          </w:tcPr>
          <w:p w:rsidR="0019751A" w:rsidRPr="00D46742" w:rsidRDefault="0019751A" w:rsidP="007861C4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 w:rsidRPr="00D46742">
              <w:rPr>
                <w:rFonts w:ascii="Times New Roman" w:hAnsi="Times New Roman"/>
                <w:b/>
              </w:rPr>
              <w:t>п. Придолинный</w:t>
            </w:r>
          </w:p>
        </w:tc>
      </w:tr>
    </w:tbl>
    <w:p w:rsidR="0019751A" w:rsidRDefault="0019751A" w:rsidP="0019751A">
      <w:pPr>
        <w:pStyle w:val="FR1"/>
        <w:rPr>
          <w:rFonts w:ascii="Times New Roman" w:hAnsi="Times New Roman"/>
          <w:sz w:val="28"/>
        </w:rPr>
      </w:pPr>
    </w:p>
    <w:p w:rsidR="0019751A" w:rsidRPr="00D46742" w:rsidRDefault="0019751A" w:rsidP="0019751A">
      <w:pPr>
        <w:pStyle w:val="FR1"/>
        <w:ind w:right="4110"/>
        <w:rPr>
          <w:rFonts w:ascii="Times New Roman" w:hAnsi="Times New Roman"/>
        </w:rPr>
      </w:pPr>
      <w:r w:rsidRPr="00D46742">
        <w:rPr>
          <w:rFonts w:ascii="Times New Roman" w:hAnsi="Times New Roman"/>
        </w:rPr>
        <w:t xml:space="preserve">        </w:t>
      </w:r>
      <w:r w:rsidRPr="00D46742">
        <w:rPr>
          <w:rFonts w:ascii="Times New Roman" w:hAnsi="Times New Roman"/>
          <w:sz w:val="28"/>
          <w:szCs w:val="28"/>
        </w:rPr>
        <w:t>Об определении  помещени</w:t>
      </w:r>
      <w:r>
        <w:rPr>
          <w:rFonts w:ascii="Times New Roman" w:hAnsi="Times New Roman"/>
          <w:sz w:val="28"/>
          <w:szCs w:val="28"/>
        </w:rPr>
        <w:t>я</w:t>
      </w:r>
      <w:r w:rsidRPr="00D46742">
        <w:rPr>
          <w:rFonts w:ascii="Times New Roman" w:hAnsi="Times New Roman"/>
          <w:sz w:val="28"/>
          <w:szCs w:val="28"/>
        </w:rPr>
        <w:t xml:space="preserve"> для проведения предвыборной агитации посредством агитационных публичных мероприятий в форме собраний, предоставляем</w:t>
      </w:r>
      <w:r>
        <w:rPr>
          <w:rFonts w:ascii="Times New Roman" w:hAnsi="Times New Roman"/>
          <w:sz w:val="28"/>
          <w:szCs w:val="28"/>
        </w:rPr>
        <w:t>ого</w:t>
      </w:r>
      <w:r w:rsidRPr="00D46742">
        <w:rPr>
          <w:rFonts w:ascii="Times New Roman" w:hAnsi="Times New Roman"/>
          <w:sz w:val="28"/>
          <w:szCs w:val="28"/>
        </w:rPr>
        <w:t xml:space="preserve"> </w:t>
      </w:r>
      <w:r w:rsidRPr="00D46742">
        <w:rPr>
          <w:rFonts w:ascii="Times New Roman" w:hAnsi="Times New Roman"/>
          <w:bCs/>
          <w:iCs/>
          <w:sz w:val="28"/>
          <w:szCs w:val="28"/>
        </w:rPr>
        <w:t xml:space="preserve">зарегистрированным кандидатам </w:t>
      </w:r>
      <w:r>
        <w:rPr>
          <w:rFonts w:ascii="Times New Roman" w:hAnsi="Times New Roman"/>
          <w:sz w:val="28"/>
          <w:szCs w:val="28"/>
        </w:rPr>
        <w:t xml:space="preserve">при проведении </w:t>
      </w:r>
      <w:proofErr w:type="gramStart"/>
      <w:r>
        <w:rPr>
          <w:rFonts w:ascii="Times New Roman" w:hAnsi="Times New Roman"/>
          <w:sz w:val="28"/>
          <w:szCs w:val="28"/>
        </w:rPr>
        <w:t>выборов</w:t>
      </w:r>
      <w:r w:rsidRPr="00D46742">
        <w:rPr>
          <w:rFonts w:ascii="Times New Roman" w:hAnsi="Times New Roman"/>
          <w:sz w:val="28"/>
          <w:szCs w:val="28"/>
        </w:rPr>
        <w:t xml:space="preserve"> депутатов  Государственной Думы Федерального собрания Российской Федерации</w:t>
      </w:r>
      <w:proofErr w:type="gramEnd"/>
      <w:r w:rsidRPr="00D46742">
        <w:rPr>
          <w:rFonts w:ascii="Times New Roman" w:hAnsi="Times New Roman"/>
          <w:sz w:val="28"/>
          <w:szCs w:val="28"/>
        </w:rPr>
        <w:t xml:space="preserve"> и депутатов Законодательного Собрания Оренбургской области</w:t>
      </w:r>
    </w:p>
    <w:p w:rsidR="0019751A" w:rsidRDefault="0019751A" w:rsidP="0019751A">
      <w:pPr>
        <w:ind w:firstLine="709"/>
        <w:jc w:val="both"/>
      </w:pPr>
      <w:r w:rsidRPr="00D46742">
        <w:t xml:space="preserve">            </w:t>
      </w:r>
    </w:p>
    <w:p w:rsidR="0019751A" w:rsidRPr="000D4138" w:rsidRDefault="0019751A" w:rsidP="001975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Pr="00D46742">
        <w:rPr>
          <w:sz w:val="28"/>
          <w:szCs w:val="28"/>
        </w:rPr>
        <w:t>В соответствии со статьей  53 Федерального закона от 12.06.2002 N 67-ФЗ "Об основных гарантиях избирательных прав и права на участие в референдуме граждан Российской Федерации", стать</w:t>
      </w:r>
      <w:r>
        <w:rPr>
          <w:sz w:val="28"/>
          <w:szCs w:val="28"/>
        </w:rPr>
        <w:t>ями</w:t>
      </w:r>
      <w:r w:rsidRPr="00D46742">
        <w:rPr>
          <w:sz w:val="28"/>
          <w:szCs w:val="28"/>
        </w:rPr>
        <w:t xml:space="preserve"> </w:t>
      </w:r>
      <w:r w:rsidRPr="0069744E">
        <w:rPr>
          <w:sz w:val="28"/>
          <w:szCs w:val="28"/>
        </w:rPr>
        <w:t>62, 67 Федерального закона от 22.02.2014 N 20-ФЗ "О выборах депутатов Государственной Думы Федерального Собрания Российской Федерации", статьями 48, 53</w:t>
      </w:r>
      <w:r w:rsidRPr="00D46742">
        <w:rPr>
          <w:sz w:val="28"/>
          <w:szCs w:val="28"/>
        </w:rPr>
        <w:t xml:space="preserve"> Закона Оренбургской области от 16.11.2005 N 2711/469-III-ОЗ "О выборах депутатов Законодательного Собрания Оренбургской</w:t>
      </w:r>
      <w:proofErr w:type="gramEnd"/>
      <w:r w:rsidRPr="00D46742">
        <w:rPr>
          <w:sz w:val="28"/>
          <w:szCs w:val="28"/>
        </w:rPr>
        <w:t xml:space="preserve"> области", в целях обеспечения условий проведения предвыборной агитации  посредством агитационных публичных мероприятий при проведении </w:t>
      </w:r>
      <w:proofErr w:type="gramStart"/>
      <w:r w:rsidRPr="00D46742">
        <w:rPr>
          <w:sz w:val="28"/>
          <w:szCs w:val="28"/>
        </w:rPr>
        <w:t xml:space="preserve">выборов </w:t>
      </w:r>
      <w:r w:rsidRPr="00D46742">
        <w:rPr>
          <w:color w:val="000000"/>
          <w:spacing w:val="3"/>
          <w:sz w:val="28"/>
          <w:szCs w:val="28"/>
        </w:rPr>
        <w:t>депутатов</w:t>
      </w:r>
      <w:r w:rsidRPr="00D46742">
        <w:rPr>
          <w:sz w:val="28"/>
          <w:szCs w:val="28"/>
        </w:rPr>
        <w:t xml:space="preserve"> Государственной Думы Федерального собрания Российской Федерации</w:t>
      </w:r>
      <w:proofErr w:type="gramEnd"/>
      <w:r w:rsidRPr="00D46742">
        <w:rPr>
          <w:sz w:val="28"/>
          <w:szCs w:val="28"/>
        </w:rPr>
        <w:t xml:space="preserve"> и депутатов Законодательного Собрания Оренбургской области</w:t>
      </w:r>
      <w:r>
        <w:rPr>
          <w:sz w:val="28"/>
          <w:szCs w:val="28"/>
        </w:rPr>
        <w:t>:</w:t>
      </w:r>
    </w:p>
    <w:p w:rsidR="0019751A" w:rsidRPr="000D4138" w:rsidRDefault="0019751A" w:rsidP="0019751A">
      <w:pPr>
        <w:ind w:firstLine="284"/>
        <w:jc w:val="both"/>
        <w:rPr>
          <w:sz w:val="28"/>
          <w:szCs w:val="28"/>
        </w:rPr>
      </w:pPr>
      <w:r w:rsidRPr="000D4138">
        <w:rPr>
          <w:sz w:val="28"/>
          <w:szCs w:val="28"/>
        </w:rPr>
        <w:t xml:space="preserve">1. Определить помещение сельского дома культуры в  п. Придолинный (адрес: п. Придолинный ул. Центральная, д. 3) для проведения предвыборной агитации посредством агитационных публичных мероприятий в форме собраний, предоставляемое </w:t>
      </w:r>
      <w:r w:rsidRPr="000D4138">
        <w:rPr>
          <w:bCs/>
          <w:iCs/>
          <w:sz w:val="28"/>
          <w:szCs w:val="28"/>
        </w:rPr>
        <w:t xml:space="preserve">зарегистрированным кандидатам </w:t>
      </w:r>
      <w:r w:rsidRPr="000D4138">
        <w:rPr>
          <w:sz w:val="28"/>
          <w:szCs w:val="28"/>
        </w:rPr>
        <w:t xml:space="preserve">при проведении </w:t>
      </w:r>
      <w:proofErr w:type="gramStart"/>
      <w:r w:rsidRPr="000D4138">
        <w:rPr>
          <w:sz w:val="28"/>
          <w:szCs w:val="28"/>
        </w:rPr>
        <w:t xml:space="preserve">выборов </w:t>
      </w:r>
      <w:r w:rsidRPr="000D4138">
        <w:rPr>
          <w:color w:val="000000"/>
          <w:spacing w:val="3"/>
          <w:sz w:val="28"/>
          <w:szCs w:val="28"/>
        </w:rPr>
        <w:t>депутатов</w:t>
      </w:r>
      <w:r w:rsidRPr="000D4138">
        <w:rPr>
          <w:sz w:val="28"/>
          <w:szCs w:val="28"/>
        </w:rPr>
        <w:t xml:space="preserve"> Государственной Думы Федерального </w:t>
      </w:r>
      <w:r w:rsidRPr="000D4138">
        <w:rPr>
          <w:sz w:val="28"/>
          <w:szCs w:val="28"/>
        </w:rPr>
        <w:lastRenderedPageBreak/>
        <w:t>собрания Российской Федерации</w:t>
      </w:r>
      <w:proofErr w:type="gramEnd"/>
      <w:r w:rsidRPr="000D4138">
        <w:rPr>
          <w:sz w:val="28"/>
          <w:szCs w:val="28"/>
        </w:rPr>
        <w:t xml:space="preserve"> и депутатов Законодательного Собрания Оренбургской области.</w:t>
      </w:r>
    </w:p>
    <w:p w:rsidR="0019751A" w:rsidRPr="000D4138" w:rsidRDefault="0019751A" w:rsidP="0019751A">
      <w:pPr>
        <w:numPr>
          <w:ilvl w:val="0"/>
          <w:numId w:val="1"/>
        </w:numPr>
        <w:tabs>
          <w:tab w:val="left" w:pos="709"/>
        </w:tabs>
        <w:autoSpaceDN w:val="0"/>
        <w:spacing w:after="0" w:line="24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Настоя</w:t>
      </w:r>
      <w:r w:rsidRPr="000D4138">
        <w:rPr>
          <w:sz w:val="28"/>
          <w:szCs w:val="28"/>
        </w:rPr>
        <w:t xml:space="preserve">щее постановление вступает в силу после обнародования и подлежит размещению на официальном сайте администрации Ташлинского района в сети Интернет. </w:t>
      </w:r>
    </w:p>
    <w:p w:rsidR="0019751A" w:rsidRPr="000D4138" w:rsidRDefault="0019751A" w:rsidP="0019751A">
      <w:pPr>
        <w:numPr>
          <w:ilvl w:val="0"/>
          <w:numId w:val="1"/>
        </w:numPr>
        <w:tabs>
          <w:tab w:val="left" w:pos="709"/>
        </w:tabs>
        <w:autoSpaceDN w:val="0"/>
        <w:spacing w:after="0" w:line="240" w:lineRule="auto"/>
        <w:ind w:left="0" w:firstLine="284"/>
        <w:jc w:val="both"/>
        <w:rPr>
          <w:sz w:val="28"/>
          <w:szCs w:val="28"/>
        </w:rPr>
      </w:pPr>
      <w:proofErr w:type="gramStart"/>
      <w:r w:rsidRPr="000D4138">
        <w:rPr>
          <w:sz w:val="28"/>
          <w:szCs w:val="28"/>
        </w:rPr>
        <w:t>Контроль за</w:t>
      </w:r>
      <w:proofErr w:type="gramEnd"/>
      <w:r w:rsidRPr="000D4138">
        <w:rPr>
          <w:sz w:val="28"/>
          <w:szCs w:val="28"/>
        </w:rPr>
        <w:t xml:space="preserve">  исполнением настоящего постановления оставляю за собой.</w:t>
      </w:r>
    </w:p>
    <w:p w:rsidR="0019751A" w:rsidRDefault="0019751A" w:rsidP="0019751A">
      <w:pPr>
        <w:jc w:val="both"/>
        <w:rPr>
          <w:sz w:val="28"/>
          <w:szCs w:val="28"/>
        </w:rPr>
      </w:pPr>
    </w:p>
    <w:p w:rsidR="0019751A" w:rsidRPr="000D4138" w:rsidRDefault="0019751A" w:rsidP="0019751A">
      <w:pPr>
        <w:jc w:val="both"/>
        <w:rPr>
          <w:sz w:val="28"/>
          <w:szCs w:val="28"/>
        </w:rPr>
      </w:pPr>
    </w:p>
    <w:p w:rsidR="0019751A" w:rsidRPr="000D4138" w:rsidRDefault="0019751A" w:rsidP="0019751A">
      <w:pPr>
        <w:ind w:firstLine="284"/>
        <w:jc w:val="both"/>
        <w:rPr>
          <w:sz w:val="28"/>
          <w:szCs w:val="28"/>
        </w:rPr>
      </w:pPr>
      <w:r w:rsidRPr="000D4138">
        <w:rPr>
          <w:sz w:val="28"/>
          <w:szCs w:val="28"/>
        </w:rPr>
        <w:t>Глава администрации                                                          Д.М. Горбунова</w:t>
      </w:r>
    </w:p>
    <w:p w:rsidR="0019751A" w:rsidRPr="000D4138" w:rsidRDefault="0019751A" w:rsidP="0019751A">
      <w:pPr>
        <w:ind w:firstLine="284"/>
        <w:jc w:val="both"/>
        <w:rPr>
          <w:sz w:val="28"/>
          <w:szCs w:val="28"/>
        </w:rPr>
      </w:pPr>
    </w:p>
    <w:p w:rsidR="0019751A" w:rsidRPr="000D4138" w:rsidRDefault="0019751A" w:rsidP="0019751A">
      <w:pPr>
        <w:ind w:firstLine="284"/>
        <w:jc w:val="both"/>
      </w:pPr>
      <w:r w:rsidRPr="000D4138">
        <w:t xml:space="preserve">Разослано: администрации района, прокурору района, председателю избирательной комиссии И.И. Черемисину </w:t>
      </w:r>
    </w:p>
    <w:p w:rsidR="0019751A" w:rsidRDefault="0019751A" w:rsidP="0019751A">
      <w:pPr>
        <w:ind w:left="360"/>
        <w:jc w:val="both"/>
        <w:rPr>
          <w:sz w:val="28"/>
        </w:rPr>
      </w:pPr>
    </w:p>
    <w:p w:rsidR="0019751A" w:rsidRDefault="0019751A" w:rsidP="0019751A">
      <w:pPr>
        <w:ind w:left="360"/>
        <w:jc w:val="both"/>
        <w:rPr>
          <w:sz w:val="28"/>
        </w:rPr>
      </w:pPr>
    </w:p>
    <w:p w:rsidR="0019751A" w:rsidRDefault="0019751A" w:rsidP="0019751A">
      <w:pPr>
        <w:ind w:left="360"/>
        <w:jc w:val="both"/>
        <w:rPr>
          <w:sz w:val="28"/>
        </w:rPr>
      </w:pPr>
    </w:p>
    <w:p w:rsidR="0019751A" w:rsidRDefault="0019751A" w:rsidP="0019751A">
      <w:pPr>
        <w:ind w:left="360"/>
        <w:jc w:val="both"/>
        <w:rPr>
          <w:sz w:val="28"/>
        </w:rPr>
      </w:pPr>
    </w:p>
    <w:p w:rsidR="00B338FC" w:rsidRDefault="00B338FC"/>
    <w:sectPr w:rsidR="00B33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6670F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751A"/>
    <w:rsid w:val="0019751A"/>
    <w:rsid w:val="00B33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19751A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2016-07-20T10:55:00Z</dcterms:created>
  <dcterms:modified xsi:type="dcterms:W3CDTF">2016-07-20T10:55:00Z</dcterms:modified>
</cp:coreProperties>
</file>