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28B" w:rsidRPr="00A30750" w:rsidRDefault="00FB028B" w:rsidP="00A30750">
      <w:pPr>
        <w:spacing w:after="0" w:line="240" w:lineRule="auto"/>
        <w:rPr>
          <w:rFonts w:ascii="Times New Roman" w:hAnsi="Times New Roman" w:cs="Times New Roman"/>
          <w:sz w:val="28"/>
          <w:szCs w:val="28"/>
        </w:rPr>
      </w:pPr>
    </w:p>
    <w:tbl>
      <w:tblPr>
        <w:tblW w:w="9571" w:type="dxa"/>
        <w:tblInd w:w="-34" w:type="dxa"/>
        <w:tblLook w:val="01E0"/>
      </w:tblPr>
      <w:tblGrid>
        <w:gridCol w:w="6316"/>
        <w:gridCol w:w="3255"/>
      </w:tblGrid>
      <w:tr w:rsidR="00FB028B" w:rsidRPr="00A30750" w:rsidTr="00A30750">
        <w:tc>
          <w:tcPr>
            <w:tcW w:w="6316" w:type="dxa"/>
          </w:tcPr>
          <w:p w:rsidR="00FB028B" w:rsidRPr="00A30750" w:rsidRDefault="00FB028B" w:rsidP="00A30750">
            <w:pPr>
              <w:spacing w:after="0" w:line="240" w:lineRule="auto"/>
              <w:ind w:left="-250" w:hanging="142"/>
              <w:jc w:val="center"/>
              <w:rPr>
                <w:rFonts w:ascii="Times New Roman" w:hAnsi="Times New Roman" w:cs="Times New Roman"/>
                <w:b/>
                <w:sz w:val="28"/>
                <w:szCs w:val="28"/>
              </w:rPr>
            </w:pPr>
            <w:r w:rsidRPr="00A30750">
              <w:rPr>
                <w:rFonts w:ascii="Times New Roman" w:hAnsi="Times New Roman" w:cs="Times New Roman"/>
                <w:b/>
                <w:sz w:val="28"/>
                <w:szCs w:val="28"/>
              </w:rPr>
              <w:t>АДМИНИСТРАЦИЯ</w:t>
            </w:r>
          </w:p>
          <w:p w:rsidR="00FB028B" w:rsidRPr="00A30750" w:rsidRDefault="00A30750" w:rsidP="00A30750">
            <w:pPr>
              <w:spacing w:after="0" w:line="240" w:lineRule="auto"/>
              <w:ind w:left="-250" w:hanging="142"/>
              <w:jc w:val="center"/>
              <w:rPr>
                <w:rFonts w:ascii="Times New Roman" w:hAnsi="Times New Roman" w:cs="Times New Roman"/>
                <w:b/>
                <w:sz w:val="28"/>
                <w:szCs w:val="28"/>
              </w:rPr>
            </w:pPr>
            <w:r w:rsidRPr="00A30750">
              <w:rPr>
                <w:rFonts w:ascii="Times New Roman" w:hAnsi="Times New Roman" w:cs="Times New Roman"/>
                <w:b/>
                <w:sz w:val="28"/>
                <w:szCs w:val="28"/>
              </w:rPr>
              <w:t xml:space="preserve"> М</w:t>
            </w:r>
            <w:r w:rsidR="00FB028B" w:rsidRPr="00A30750">
              <w:rPr>
                <w:rFonts w:ascii="Times New Roman" w:hAnsi="Times New Roman" w:cs="Times New Roman"/>
                <w:b/>
                <w:sz w:val="28"/>
                <w:szCs w:val="28"/>
              </w:rPr>
              <w:t>УНИЦИПАЛЬНОГО ОБРАЗОВАНИЯ</w:t>
            </w:r>
          </w:p>
          <w:p w:rsidR="00FB028B" w:rsidRPr="00A30750" w:rsidRDefault="00FB028B" w:rsidP="00A30750">
            <w:pPr>
              <w:spacing w:after="0" w:line="240" w:lineRule="auto"/>
              <w:ind w:left="-250" w:hanging="142"/>
              <w:jc w:val="center"/>
              <w:rPr>
                <w:rFonts w:ascii="Times New Roman" w:hAnsi="Times New Roman" w:cs="Times New Roman"/>
                <w:b/>
                <w:sz w:val="28"/>
                <w:szCs w:val="28"/>
              </w:rPr>
            </w:pPr>
            <w:r w:rsidRPr="00A30750">
              <w:rPr>
                <w:rFonts w:ascii="Times New Roman" w:hAnsi="Times New Roman" w:cs="Times New Roman"/>
                <w:b/>
                <w:sz w:val="28"/>
                <w:szCs w:val="28"/>
              </w:rPr>
              <w:t>ПРИДОЛИННЫЙ  СЕЛЬСОВЕТ</w:t>
            </w:r>
          </w:p>
          <w:p w:rsidR="00FB028B" w:rsidRPr="00A30750" w:rsidRDefault="00FB028B" w:rsidP="00A30750">
            <w:pPr>
              <w:spacing w:after="0" w:line="240" w:lineRule="auto"/>
              <w:ind w:left="-250" w:hanging="142"/>
              <w:jc w:val="center"/>
              <w:rPr>
                <w:rFonts w:ascii="Times New Roman" w:hAnsi="Times New Roman" w:cs="Times New Roman"/>
                <w:b/>
                <w:sz w:val="28"/>
                <w:szCs w:val="28"/>
              </w:rPr>
            </w:pPr>
            <w:r w:rsidRPr="00A30750">
              <w:rPr>
                <w:rFonts w:ascii="Times New Roman" w:hAnsi="Times New Roman" w:cs="Times New Roman"/>
                <w:b/>
                <w:sz w:val="28"/>
                <w:szCs w:val="28"/>
              </w:rPr>
              <w:t>ТАШЛИНСКИЙ РАЙОН</w:t>
            </w:r>
          </w:p>
          <w:p w:rsidR="00FB028B" w:rsidRPr="00A30750" w:rsidRDefault="00FB028B" w:rsidP="00A30750">
            <w:pPr>
              <w:spacing w:after="0" w:line="240" w:lineRule="auto"/>
              <w:ind w:left="-250" w:hanging="142"/>
              <w:jc w:val="center"/>
              <w:rPr>
                <w:rFonts w:ascii="Times New Roman" w:hAnsi="Times New Roman" w:cs="Times New Roman"/>
                <w:b/>
                <w:sz w:val="28"/>
                <w:szCs w:val="28"/>
              </w:rPr>
            </w:pPr>
            <w:r w:rsidRPr="00A30750">
              <w:rPr>
                <w:rFonts w:ascii="Times New Roman" w:hAnsi="Times New Roman" w:cs="Times New Roman"/>
                <w:b/>
                <w:sz w:val="28"/>
                <w:szCs w:val="28"/>
              </w:rPr>
              <w:t>ОРЕНБУРГСКОЙ ОБЛАСТИ</w:t>
            </w:r>
          </w:p>
          <w:p w:rsidR="00FB028B" w:rsidRPr="00A30750" w:rsidRDefault="00FB028B" w:rsidP="00A30750">
            <w:pPr>
              <w:suppressAutoHyphens/>
              <w:spacing w:after="0" w:line="240" w:lineRule="auto"/>
              <w:ind w:left="-250" w:hanging="142"/>
              <w:jc w:val="center"/>
              <w:rPr>
                <w:rFonts w:ascii="Times New Roman" w:hAnsi="Times New Roman" w:cs="Times New Roman"/>
                <w:b/>
                <w:sz w:val="28"/>
                <w:szCs w:val="28"/>
                <w:lang w:eastAsia="ar-SA"/>
              </w:rPr>
            </w:pPr>
          </w:p>
          <w:p w:rsidR="00FB028B" w:rsidRPr="00A30750" w:rsidRDefault="00FB028B" w:rsidP="00A30750">
            <w:pPr>
              <w:suppressAutoHyphens/>
              <w:spacing w:after="0" w:line="240" w:lineRule="auto"/>
              <w:ind w:left="-250" w:hanging="142"/>
              <w:rPr>
                <w:rFonts w:ascii="Times New Roman" w:hAnsi="Times New Roman" w:cs="Times New Roman"/>
                <w:b/>
                <w:sz w:val="28"/>
                <w:szCs w:val="28"/>
                <w:lang w:eastAsia="ar-SA"/>
              </w:rPr>
            </w:pPr>
            <w:r w:rsidRPr="00A30750">
              <w:rPr>
                <w:rFonts w:ascii="Times New Roman" w:hAnsi="Times New Roman" w:cs="Times New Roman"/>
                <w:b/>
                <w:sz w:val="28"/>
                <w:szCs w:val="28"/>
                <w:lang w:eastAsia="ar-SA"/>
              </w:rPr>
              <w:t xml:space="preserve">            </w:t>
            </w:r>
            <w:r w:rsidR="00A30750" w:rsidRPr="00A30750">
              <w:rPr>
                <w:rFonts w:ascii="Times New Roman" w:hAnsi="Times New Roman" w:cs="Times New Roman"/>
                <w:b/>
                <w:sz w:val="28"/>
                <w:szCs w:val="28"/>
                <w:lang w:eastAsia="ar-SA"/>
              </w:rPr>
              <w:t xml:space="preserve">         </w:t>
            </w:r>
            <w:r w:rsidR="00A30750">
              <w:rPr>
                <w:rFonts w:ascii="Times New Roman" w:hAnsi="Times New Roman" w:cs="Times New Roman"/>
                <w:b/>
                <w:sz w:val="28"/>
                <w:szCs w:val="28"/>
                <w:lang w:eastAsia="ar-SA"/>
              </w:rPr>
              <w:t xml:space="preserve">    </w:t>
            </w:r>
            <w:r w:rsidR="00A30750" w:rsidRPr="00A30750">
              <w:rPr>
                <w:rFonts w:ascii="Times New Roman" w:hAnsi="Times New Roman" w:cs="Times New Roman"/>
                <w:b/>
                <w:sz w:val="28"/>
                <w:szCs w:val="28"/>
                <w:lang w:eastAsia="ar-SA"/>
              </w:rPr>
              <w:t xml:space="preserve">  </w:t>
            </w:r>
            <w:r w:rsidRPr="00A30750">
              <w:rPr>
                <w:rFonts w:ascii="Times New Roman" w:hAnsi="Times New Roman" w:cs="Times New Roman"/>
                <w:b/>
                <w:sz w:val="28"/>
                <w:szCs w:val="28"/>
                <w:lang w:eastAsia="ar-SA"/>
              </w:rPr>
              <w:t>ПОСТАНОВЛЕНИЕ</w:t>
            </w:r>
          </w:p>
          <w:p w:rsidR="00FB028B" w:rsidRDefault="00FB028B" w:rsidP="00A30750">
            <w:pPr>
              <w:suppressAutoHyphens/>
              <w:spacing w:after="0" w:line="240" w:lineRule="auto"/>
              <w:rPr>
                <w:rFonts w:ascii="Times New Roman" w:hAnsi="Times New Roman" w:cs="Times New Roman"/>
                <w:sz w:val="28"/>
                <w:szCs w:val="28"/>
                <w:lang w:eastAsia="ar-SA"/>
              </w:rPr>
            </w:pPr>
            <w:r w:rsidRPr="00A30750">
              <w:rPr>
                <w:rFonts w:ascii="Times New Roman" w:hAnsi="Times New Roman" w:cs="Times New Roman"/>
                <w:sz w:val="28"/>
                <w:szCs w:val="28"/>
                <w:lang w:eastAsia="ar-SA"/>
              </w:rPr>
              <w:t xml:space="preserve">          </w:t>
            </w:r>
            <w:r w:rsidR="00A30750">
              <w:rPr>
                <w:rFonts w:ascii="Times New Roman" w:hAnsi="Times New Roman" w:cs="Times New Roman"/>
                <w:sz w:val="28"/>
                <w:szCs w:val="28"/>
                <w:lang w:eastAsia="ar-SA"/>
              </w:rPr>
              <w:t xml:space="preserve">            </w:t>
            </w:r>
            <w:r w:rsidRPr="00A30750">
              <w:rPr>
                <w:rFonts w:ascii="Times New Roman" w:hAnsi="Times New Roman" w:cs="Times New Roman"/>
                <w:sz w:val="28"/>
                <w:szCs w:val="28"/>
                <w:lang w:eastAsia="ar-SA"/>
              </w:rPr>
              <w:t>20.07.2016      № 34-п</w:t>
            </w:r>
          </w:p>
          <w:p w:rsidR="00A30750" w:rsidRPr="00A30750" w:rsidRDefault="00A30750" w:rsidP="00A30750">
            <w:pPr>
              <w:suppressAutoHyphens/>
              <w:spacing w:after="0" w:line="240" w:lineRule="auto"/>
              <w:rPr>
                <w:rFonts w:ascii="Times New Roman" w:hAnsi="Times New Roman" w:cs="Times New Roman"/>
                <w:sz w:val="28"/>
                <w:szCs w:val="28"/>
                <w:lang w:eastAsia="ar-SA"/>
              </w:rPr>
            </w:pPr>
          </w:p>
          <w:p w:rsidR="00FB028B" w:rsidRPr="00A30750" w:rsidRDefault="00FB028B" w:rsidP="00A30750">
            <w:pPr>
              <w:widowControl w:val="0"/>
              <w:autoSpaceDE w:val="0"/>
              <w:autoSpaceDN w:val="0"/>
              <w:spacing w:after="0" w:line="240" w:lineRule="auto"/>
              <w:jc w:val="both"/>
              <w:rPr>
                <w:rFonts w:ascii="Times New Roman" w:hAnsi="Times New Roman" w:cs="Times New Roman"/>
                <w:sz w:val="28"/>
                <w:szCs w:val="28"/>
              </w:rPr>
            </w:pPr>
            <w:r w:rsidRPr="00A30750">
              <w:rPr>
                <w:rFonts w:ascii="Times New Roman" w:hAnsi="Times New Roman" w:cs="Times New Roman"/>
                <w:sz w:val="28"/>
                <w:szCs w:val="28"/>
              </w:rPr>
              <w:t xml:space="preserve">  </w:t>
            </w:r>
            <w:r w:rsidRPr="00A30750">
              <w:rPr>
                <w:rFonts w:ascii="Times New Roman" w:hAnsi="Times New Roman" w:cs="Times New Roman"/>
                <w:bCs/>
                <w:sz w:val="28"/>
                <w:szCs w:val="28"/>
                <w:bdr w:val="none" w:sz="0" w:space="0" w:color="auto" w:frame="1"/>
              </w:rPr>
              <w:t xml:space="preserve">Об утверждении </w:t>
            </w:r>
            <w:r w:rsidRPr="00A30750">
              <w:rPr>
                <w:rFonts w:ascii="Times New Roman" w:hAnsi="Times New Roman" w:cs="Times New Roman"/>
                <w:sz w:val="28"/>
                <w:szCs w:val="28"/>
              </w:rPr>
              <w:t xml:space="preserve">Положения о порядке </w:t>
            </w:r>
          </w:p>
          <w:p w:rsidR="00FB028B" w:rsidRPr="00A30750" w:rsidRDefault="00FB028B" w:rsidP="00A30750">
            <w:pPr>
              <w:widowControl w:val="0"/>
              <w:autoSpaceDE w:val="0"/>
              <w:autoSpaceDN w:val="0"/>
              <w:spacing w:after="0" w:line="240" w:lineRule="auto"/>
              <w:jc w:val="both"/>
              <w:rPr>
                <w:rFonts w:ascii="Times New Roman" w:hAnsi="Times New Roman" w:cs="Times New Roman"/>
                <w:sz w:val="28"/>
                <w:szCs w:val="28"/>
              </w:rPr>
            </w:pPr>
            <w:r w:rsidRPr="00A30750">
              <w:rPr>
                <w:rFonts w:ascii="Times New Roman" w:hAnsi="Times New Roman" w:cs="Times New Roman"/>
                <w:sz w:val="28"/>
                <w:szCs w:val="28"/>
              </w:rPr>
              <w:t>подготовки, организации и проведении</w:t>
            </w:r>
          </w:p>
          <w:p w:rsidR="00FB028B" w:rsidRPr="00A30750" w:rsidRDefault="00FB028B" w:rsidP="00A30750">
            <w:pPr>
              <w:widowControl w:val="0"/>
              <w:autoSpaceDE w:val="0"/>
              <w:autoSpaceDN w:val="0"/>
              <w:spacing w:after="0" w:line="240" w:lineRule="auto"/>
              <w:jc w:val="both"/>
              <w:rPr>
                <w:rFonts w:ascii="Times New Roman" w:hAnsi="Times New Roman" w:cs="Times New Roman"/>
                <w:sz w:val="28"/>
                <w:szCs w:val="28"/>
              </w:rPr>
            </w:pPr>
            <w:r w:rsidRPr="00A30750">
              <w:rPr>
                <w:rFonts w:ascii="Times New Roman" w:hAnsi="Times New Roman" w:cs="Times New Roman"/>
                <w:sz w:val="28"/>
                <w:szCs w:val="28"/>
              </w:rPr>
              <w:t xml:space="preserve"> аукционов в сфере земельных отношений</w:t>
            </w:r>
          </w:p>
          <w:p w:rsidR="00FB028B" w:rsidRPr="00A30750" w:rsidRDefault="00FB028B" w:rsidP="00A30750">
            <w:pPr>
              <w:spacing w:after="0" w:line="240" w:lineRule="auto"/>
              <w:ind w:hanging="1072"/>
              <w:rPr>
                <w:rFonts w:ascii="Times New Roman" w:hAnsi="Times New Roman" w:cs="Times New Roman"/>
                <w:b/>
                <w:sz w:val="28"/>
                <w:szCs w:val="28"/>
              </w:rPr>
            </w:pPr>
          </w:p>
        </w:tc>
        <w:tc>
          <w:tcPr>
            <w:tcW w:w="3255" w:type="dxa"/>
          </w:tcPr>
          <w:p w:rsidR="00FB028B" w:rsidRPr="00A30750" w:rsidRDefault="00FB028B" w:rsidP="00A30750">
            <w:pPr>
              <w:spacing w:after="0" w:line="240" w:lineRule="auto"/>
              <w:ind w:hanging="1072"/>
              <w:rPr>
                <w:rFonts w:ascii="Times New Roman" w:hAnsi="Times New Roman" w:cs="Times New Roman"/>
                <w:b/>
                <w:sz w:val="28"/>
                <w:szCs w:val="28"/>
              </w:rPr>
            </w:pPr>
          </w:p>
        </w:tc>
      </w:tr>
    </w:tbl>
    <w:p w:rsidR="00FB028B" w:rsidRPr="00A30750" w:rsidRDefault="00FB028B" w:rsidP="00A30750">
      <w:pPr>
        <w:shd w:val="clear" w:color="auto" w:fill="FFFFFF"/>
        <w:spacing w:after="0" w:line="240" w:lineRule="auto"/>
        <w:jc w:val="both"/>
        <w:rPr>
          <w:rFonts w:ascii="Times New Roman" w:hAnsi="Times New Roman" w:cs="Times New Roman"/>
          <w:color w:val="444444"/>
          <w:sz w:val="28"/>
          <w:szCs w:val="28"/>
        </w:rPr>
      </w:pPr>
    </w:p>
    <w:p w:rsidR="00FB028B" w:rsidRPr="00A30750" w:rsidRDefault="00FB028B" w:rsidP="00A30750">
      <w:pPr>
        <w:shd w:val="clear" w:color="auto" w:fill="FFFFFF"/>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В соответствии со ст. 39.12. Земельного кодекса Российской Федерации, руководствуясь </w:t>
      </w:r>
      <w:hyperlink r:id="rId4" w:history="1">
        <w:r w:rsidRPr="00A30750">
          <w:rPr>
            <w:rFonts w:ascii="Times New Roman" w:hAnsi="Times New Roman" w:cs="Times New Roman"/>
            <w:sz w:val="28"/>
            <w:szCs w:val="28"/>
            <w:u w:val="single"/>
            <w:bdr w:val="none" w:sz="0" w:space="0" w:color="auto" w:frame="1"/>
          </w:rPr>
          <w:t>Уставом</w:t>
        </w:r>
      </w:hyperlink>
      <w:r w:rsidRPr="00A30750">
        <w:rPr>
          <w:rFonts w:ascii="Times New Roman" w:hAnsi="Times New Roman" w:cs="Times New Roman"/>
          <w:sz w:val="28"/>
          <w:szCs w:val="28"/>
        </w:rPr>
        <w:t> МО Придолинный сельсовет Ташлинского района Оренбургской области:</w:t>
      </w:r>
    </w:p>
    <w:p w:rsidR="00FB028B" w:rsidRPr="00A30750" w:rsidRDefault="00FB028B" w:rsidP="00A30750">
      <w:pPr>
        <w:shd w:val="clear" w:color="auto" w:fill="FFFFFF"/>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1. Утвердить прилагаемое положение о порядке подготовки, организации и проведен</w:t>
      </w:r>
      <w:proofErr w:type="gramStart"/>
      <w:r w:rsidRPr="00A30750">
        <w:rPr>
          <w:rFonts w:ascii="Times New Roman" w:hAnsi="Times New Roman" w:cs="Times New Roman"/>
          <w:sz w:val="28"/>
          <w:szCs w:val="28"/>
        </w:rPr>
        <w:t>ии  ау</w:t>
      </w:r>
      <w:proofErr w:type="gramEnd"/>
      <w:r w:rsidRPr="00A30750">
        <w:rPr>
          <w:rFonts w:ascii="Times New Roman" w:hAnsi="Times New Roman" w:cs="Times New Roman"/>
          <w:sz w:val="28"/>
          <w:szCs w:val="28"/>
        </w:rPr>
        <w:t>кционов в сфере земельных отношений (далее – Положение).</w:t>
      </w:r>
    </w:p>
    <w:p w:rsidR="00FB028B" w:rsidRPr="00A30750" w:rsidRDefault="00FB028B" w:rsidP="00A30750">
      <w:pPr>
        <w:tabs>
          <w:tab w:val="left" w:pos="8364"/>
        </w:tabs>
        <w:autoSpaceDN w:val="0"/>
        <w:spacing w:after="0" w:line="240" w:lineRule="auto"/>
        <w:jc w:val="both"/>
        <w:rPr>
          <w:rFonts w:ascii="Times New Roman" w:hAnsi="Times New Roman" w:cs="Times New Roman"/>
          <w:sz w:val="28"/>
          <w:szCs w:val="28"/>
        </w:rPr>
      </w:pPr>
      <w:r w:rsidRPr="00A30750">
        <w:rPr>
          <w:rFonts w:ascii="Times New Roman" w:hAnsi="Times New Roman" w:cs="Times New Roman"/>
          <w:sz w:val="28"/>
          <w:szCs w:val="28"/>
        </w:rPr>
        <w:t xml:space="preserve">              2. Настоящее постановление вступает в силу после обнародования и подлежит размещению на официальном сайте администрации Ташлинского района в сети Интернет. </w:t>
      </w:r>
    </w:p>
    <w:p w:rsidR="00FB028B" w:rsidRPr="00A30750" w:rsidRDefault="00FB028B" w:rsidP="00A30750">
      <w:pPr>
        <w:tabs>
          <w:tab w:val="left" w:pos="8364"/>
        </w:tabs>
        <w:autoSpaceDN w:val="0"/>
        <w:spacing w:after="0" w:line="240" w:lineRule="auto"/>
        <w:jc w:val="both"/>
        <w:rPr>
          <w:rFonts w:ascii="Times New Roman" w:hAnsi="Times New Roman" w:cs="Times New Roman"/>
          <w:sz w:val="28"/>
          <w:szCs w:val="28"/>
        </w:rPr>
      </w:pPr>
      <w:r w:rsidRPr="00A30750">
        <w:rPr>
          <w:rFonts w:ascii="Times New Roman" w:hAnsi="Times New Roman" w:cs="Times New Roman"/>
          <w:sz w:val="28"/>
          <w:szCs w:val="28"/>
        </w:rPr>
        <w:t xml:space="preserve">              4. </w:t>
      </w:r>
      <w:proofErr w:type="gramStart"/>
      <w:r w:rsidRPr="00A30750">
        <w:rPr>
          <w:rFonts w:ascii="Times New Roman" w:hAnsi="Times New Roman" w:cs="Times New Roman"/>
          <w:sz w:val="28"/>
          <w:szCs w:val="28"/>
        </w:rPr>
        <w:t>Контроль за</w:t>
      </w:r>
      <w:proofErr w:type="gramEnd"/>
      <w:r w:rsidRPr="00A30750">
        <w:rPr>
          <w:rFonts w:ascii="Times New Roman" w:hAnsi="Times New Roman" w:cs="Times New Roman"/>
          <w:sz w:val="28"/>
          <w:szCs w:val="28"/>
        </w:rPr>
        <w:t xml:space="preserve">  исполнением настоящего постановления оставляю за собой.</w:t>
      </w:r>
    </w:p>
    <w:p w:rsidR="00FB028B" w:rsidRPr="00A30750" w:rsidRDefault="00FB028B" w:rsidP="00A30750">
      <w:pPr>
        <w:spacing w:after="0" w:line="240" w:lineRule="auto"/>
        <w:ind w:firstLine="284"/>
        <w:jc w:val="both"/>
        <w:rPr>
          <w:rFonts w:ascii="Times New Roman" w:hAnsi="Times New Roman" w:cs="Times New Roman"/>
          <w:sz w:val="28"/>
          <w:szCs w:val="28"/>
        </w:rPr>
      </w:pPr>
    </w:p>
    <w:p w:rsidR="00FB028B" w:rsidRPr="00A30750" w:rsidRDefault="00FB028B" w:rsidP="00A30750">
      <w:pPr>
        <w:spacing w:after="0" w:line="240" w:lineRule="auto"/>
        <w:ind w:firstLine="284"/>
        <w:jc w:val="both"/>
        <w:rPr>
          <w:rFonts w:ascii="Times New Roman" w:hAnsi="Times New Roman" w:cs="Times New Roman"/>
          <w:sz w:val="28"/>
          <w:szCs w:val="28"/>
        </w:rPr>
      </w:pPr>
    </w:p>
    <w:p w:rsidR="00FB028B" w:rsidRPr="00A30750" w:rsidRDefault="00FB028B" w:rsidP="00A30750">
      <w:pPr>
        <w:spacing w:after="0" w:line="240" w:lineRule="auto"/>
        <w:ind w:hanging="1072"/>
        <w:rPr>
          <w:rFonts w:ascii="Times New Roman" w:hAnsi="Times New Roman" w:cs="Times New Roman"/>
          <w:sz w:val="28"/>
          <w:szCs w:val="28"/>
        </w:rPr>
      </w:pPr>
    </w:p>
    <w:p w:rsidR="00FB028B" w:rsidRPr="00A30750" w:rsidRDefault="00FB028B" w:rsidP="00A30750">
      <w:pPr>
        <w:spacing w:after="0" w:line="240" w:lineRule="auto"/>
        <w:ind w:hanging="1072"/>
        <w:rPr>
          <w:rFonts w:ascii="Times New Roman" w:hAnsi="Times New Roman" w:cs="Times New Roman"/>
          <w:sz w:val="28"/>
          <w:szCs w:val="28"/>
        </w:rPr>
      </w:pPr>
    </w:p>
    <w:p w:rsidR="00FB028B" w:rsidRPr="00A30750" w:rsidRDefault="00FB028B" w:rsidP="00A30750">
      <w:pPr>
        <w:spacing w:after="0" w:line="240" w:lineRule="auto"/>
        <w:rPr>
          <w:rFonts w:ascii="Times New Roman" w:hAnsi="Times New Roman" w:cs="Times New Roman"/>
          <w:sz w:val="28"/>
          <w:szCs w:val="28"/>
        </w:rPr>
      </w:pPr>
      <w:r w:rsidRPr="00A30750">
        <w:rPr>
          <w:rFonts w:ascii="Times New Roman" w:hAnsi="Times New Roman" w:cs="Times New Roman"/>
          <w:sz w:val="28"/>
          <w:szCs w:val="28"/>
        </w:rPr>
        <w:t xml:space="preserve">Глава администрации                                                             Д.М.Горбунова                                   </w:t>
      </w:r>
    </w:p>
    <w:p w:rsidR="00FB028B" w:rsidRPr="00A30750" w:rsidRDefault="00FB028B" w:rsidP="00A30750">
      <w:pPr>
        <w:spacing w:after="0" w:line="240" w:lineRule="auto"/>
        <w:ind w:hanging="1072"/>
        <w:rPr>
          <w:rFonts w:ascii="Times New Roman" w:hAnsi="Times New Roman" w:cs="Times New Roman"/>
          <w:sz w:val="28"/>
          <w:szCs w:val="28"/>
        </w:rPr>
      </w:pPr>
    </w:p>
    <w:p w:rsidR="00FB028B" w:rsidRPr="00A30750" w:rsidRDefault="00FB028B" w:rsidP="00A30750">
      <w:pPr>
        <w:spacing w:after="0" w:line="240" w:lineRule="auto"/>
        <w:ind w:hanging="1072"/>
        <w:rPr>
          <w:rFonts w:ascii="Times New Roman" w:hAnsi="Times New Roman" w:cs="Times New Roman"/>
          <w:sz w:val="28"/>
          <w:szCs w:val="28"/>
        </w:rPr>
      </w:pPr>
    </w:p>
    <w:p w:rsidR="00FB028B" w:rsidRPr="00A30750" w:rsidRDefault="00FB028B" w:rsidP="00A30750">
      <w:pPr>
        <w:spacing w:after="0" w:line="240" w:lineRule="auto"/>
        <w:ind w:hanging="1072"/>
        <w:rPr>
          <w:rFonts w:ascii="Times New Roman" w:hAnsi="Times New Roman" w:cs="Times New Roman"/>
          <w:sz w:val="28"/>
          <w:szCs w:val="28"/>
        </w:rPr>
      </w:pPr>
    </w:p>
    <w:p w:rsidR="00FB028B" w:rsidRPr="00A30750" w:rsidRDefault="00FB028B" w:rsidP="00A30750">
      <w:pPr>
        <w:spacing w:after="0" w:line="240" w:lineRule="auto"/>
        <w:ind w:hanging="1072"/>
        <w:rPr>
          <w:rFonts w:ascii="Times New Roman" w:hAnsi="Times New Roman" w:cs="Times New Roman"/>
          <w:sz w:val="28"/>
          <w:szCs w:val="28"/>
        </w:rPr>
      </w:pPr>
    </w:p>
    <w:p w:rsidR="00FB028B" w:rsidRPr="00A30750" w:rsidRDefault="00FB028B" w:rsidP="00A30750">
      <w:pPr>
        <w:spacing w:after="0" w:line="240" w:lineRule="auto"/>
        <w:ind w:hanging="1072"/>
        <w:rPr>
          <w:rFonts w:ascii="Times New Roman" w:hAnsi="Times New Roman" w:cs="Times New Roman"/>
          <w:sz w:val="28"/>
          <w:szCs w:val="28"/>
        </w:rPr>
      </w:pPr>
    </w:p>
    <w:p w:rsidR="00FB028B" w:rsidRPr="00A30750" w:rsidRDefault="00FB028B" w:rsidP="00A30750">
      <w:pPr>
        <w:spacing w:after="0" w:line="240" w:lineRule="auto"/>
        <w:ind w:hanging="1072"/>
        <w:rPr>
          <w:rFonts w:ascii="Times New Roman" w:hAnsi="Times New Roman" w:cs="Times New Roman"/>
          <w:sz w:val="28"/>
          <w:szCs w:val="28"/>
        </w:rPr>
      </w:pPr>
    </w:p>
    <w:p w:rsidR="00FB028B" w:rsidRPr="00A30750" w:rsidRDefault="00FB028B" w:rsidP="00A30750">
      <w:pPr>
        <w:spacing w:after="0" w:line="240" w:lineRule="auto"/>
        <w:ind w:hanging="1072"/>
        <w:rPr>
          <w:rFonts w:ascii="Times New Roman" w:hAnsi="Times New Roman" w:cs="Times New Roman"/>
          <w:sz w:val="28"/>
          <w:szCs w:val="28"/>
        </w:rPr>
      </w:pPr>
    </w:p>
    <w:p w:rsidR="00FB028B" w:rsidRPr="00A30750" w:rsidRDefault="00FB028B" w:rsidP="00A30750">
      <w:pPr>
        <w:spacing w:after="0" w:line="240" w:lineRule="auto"/>
        <w:ind w:hanging="1072"/>
        <w:rPr>
          <w:rFonts w:ascii="Times New Roman" w:hAnsi="Times New Roman" w:cs="Times New Roman"/>
          <w:sz w:val="28"/>
          <w:szCs w:val="28"/>
        </w:rPr>
      </w:pPr>
    </w:p>
    <w:p w:rsidR="00FB028B" w:rsidRPr="00A30750" w:rsidRDefault="00FB028B" w:rsidP="00A30750">
      <w:pPr>
        <w:spacing w:after="0" w:line="240" w:lineRule="auto"/>
        <w:ind w:hanging="1072"/>
        <w:rPr>
          <w:rFonts w:ascii="Times New Roman" w:hAnsi="Times New Roman" w:cs="Times New Roman"/>
          <w:sz w:val="28"/>
          <w:szCs w:val="28"/>
        </w:rPr>
      </w:pPr>
    </w:p>
    <w:p w:rsidR="00FB028B" w:rsidRPr="00A30750" w:rsidRDefault="00FB028B" w:rsidP="00A30750">
      <w:pPr>
        <w:spacing w:after="0" w:line="240" w:lineRule="auto"/>
        <w:rPr>
          <w:rFonts w:ascii="Times New Roman" w:hAnsi="Times New Roman" w:cs="Times New Roman"/>
          <w:sz w:val="28"/>
          <w:szCs w:val="28"/>
        </w:rPr>
      </w:pPr>
      <w:r w:rsidRPr="00A30750">
        <w:rPr>
          <w:rFonts w:ascii="Times New Roman" w:hAnsi="Times New Roman" w:cs="Times New Roman"/>
          <w:sz w:val="28"/>
          <w:szCs w:val="28"/>
        </w:rPr>
        <w:t>Разослано: населению, прокурору, в дело</w:t>
      </w:r>
    </w:p>
    <w:p w:rsidR="00FB028B" w:rsidRPr="00A30750" w:rsidRDefault="00FB028B" w:rsidP="00A30750">
      <w:pPr>
        <w:widowControl w:val="0"/>
        <w:autoSpaceDE w:val="0"/>
        <w:autoSpaceDN w:val="0"/>
        <w:spacing w:after="0" w:line="240" w:lineRule="auto"/>
        <w:jc w:val="both"/>
        <w:rPr>
          <w:rFonts w:ascii="Times New Roman" w:hAnsi="Times New Roman" w:cs="Times New Roman"/>
          <w:sz w:val="28"/>
          <w:szCs w:val="28"/>
        </w:rPr>
      </w:pPr>
    </w:p>
    <w:p w:rsidR="00FB028B" w:rsidRPr="00A30750" w:rsidRDefault="00FB028B" w:rsidP="00A30750">
      <w:pPr>
        <w:widowControl w:val="0"/>
        <w:autoSpaceDE w:val="0"/>
        <w:autoSpaceDN w:val="0"/>
        <w:spacing w:after="0" w:line="240" w:lineRule="auto"/>
        <w:jc w:val="both"/>
        <w:rPr>
          <w:rFonts w:ascii="Times New Roman" w:hAnsi="Times New Roman" w:cs="Times New Roman"/>
          <w:sz w:val="28"/>
          <w:szCs w:val="28"/>
        </w:rPr>
      </w:pPr>
    </w:p>
    <w:p w:rsidR="00FB028B" w:rsidRPr="00A30750" w:rsidRDefault="00FB028B" w:rsidP="00A30750">
      <w:pPr>
        <w:widowControl w:val="0"/>
        <w:autoSpaceDE w:val="0"/>
        <w:autoSpaceDN w:val="0"/>
        <w:spacing w:after="0" w:line="240" w:lineRule="auto"/>
        <w:jc w:val="both"/>
        <w:rPr>
          <w:rFonts w:ascii="Times New Roman" w:hAnsi="Times New Roman" w:cs="Times New Roman"/>
          <w:sz w:val="28"/>
          <w:szCs w:val="28"/>
        </w:rPr>
      </w:pPr>
    </w:p>
    <w:p w:rsidR="00FB028B" w:rsidRPr="00A30750" w:rsidRDefault="00FB028B" w:rsidP="00A30750">
      <w:pPr>
        <w:widowControl w:val="0"/>
        <w:autoSpaceDE w:val="0"/>
        <w:autoSpaceDN w:val="0"/>
        <w:spacing w:after="0" w:line="240" w:lineRule="auto"/>
        <w:jc w:val="both"/>
        <w:rPr>
          <w:rFonts w:ascii="Times New Roman" w:hAnsi="Times New Roman" w:cs="Times New Roman"/>
          <w:sz w:val="28"/>
          <w:szCs w:val="28"/>
        </w:rPr>
      </w:pPr>
    </w:p>
    <w:p w:rsidR="00FB028B" w:rsidRPr="00A30750" w:rsidRDefault="00FB028B" w:rsidP="00A30750">
      <w:pPr>
        <w:widowControl w:val="0"/>
        <w:autoSpaceDE w:val="0"/>
        <w:autoSpaceDN w:val="0"/>
        <w:spacing w:after="0" w:line="240" w:lineRule="auto"/>
        <w:jc w:val="both"/>
        <w:rPr>
          <w:rFonts w:ascii="Times New Roman" w:hAnsi="Times New Roman" w:cs="Times New Roman"/>
          <w:sz w:val="28"/>
          <w:szCs w:val="28"/>
        </w:rPr>
      </w:pPr>
    </w:p>
    <w:p w:rsidR="00FB028B" w:rsidRPr="00A30750" w:rsidRDefault="00FB028B" w:rsidP="00A30750">
      <w:pPr>
        <w:widowControl w:val="0"/>
        <w:autoSpaceDE w:val="0"/>
        <w:autoSpaceDN w:val="0"/>
        <w:spacing w:after="0" w:line="240" w:lineRule="auto"/>
        <w:jc w:val="both"/>
        <w:rPr>
          <w:rFonts w:ascii="Times New Roman" w:hAnsi="Times New Roman" w:cs="Times New Roman"/>
          <w:sz w:val="28"/>
          <w:szCs w:val="28"/>
        </w:rPr>
      </w:pPr>
    </w:p>
    <w:p w:rsidR="00FB028B" w:rsidRPr="00A30750" w:rsidRDefault="00FB028B" w:rsidP="00A30750">
      <w:pPr>
        <w:tabs>
          <w:tab w:val="left" w:pos="4500"/>
        </w:tabs>
        <w:spacing w:after="0" w:line="240" w:lineRule="auto"/>
        <w:ind w:hanging="1072"/>
        <w:jc w:val="right"/>
        <w:rPr>
          <w:rFonts w:ascii="Times New Roman" w:hAnsi="Times New Roman" w:cs="Times New Roman"/>
          <w:b/>
          <w:sz w:val="28"/>
          <w:szCs w:val="28"/>
          <w:lang w:eastAsia="en-US"/>
        </w:rPr>
      </w:pPr>
      <w:r w:rsidRPr="00A30750">
        <w:rPr>
          <w:rFonts w:ascii="Times New Roman" w:hAnsi="Times New Roman" w:cs="Times New Roman"/>
          <w:b/>
          <w:sz w:val="28"/>
          <w:szCs w:val="28"/>
        </w:rPr>
        <w:t xml:space="preserve">Приложение </w:t>
      </w:r>
    </w:p>
    <w:p w:rsidR="00FB028B" w:rsidRPr="00A30750" w:rsidRDefault="00FB028B" w:rsidP="00A30750">
      <w:pPr>
        <w:tabs>
          <w:tab w:val="left" w:pos="4500"/>
        </w:tabs>
        <w:spacing w:after="0" w:line="240" w:lineRule="auto"/>
        <w:ind w:hanging="1072"/>
        <w:jc w:val="right"/>
        <w:rPr>
          <w:rFonts w:ascii="Times New Roman" w:hAnsi="Times New Roman" w:cs="Times New Roman"/>
          <w:b/>
          <w:sz w:val="28"/>
          <w:szCs w:val="28"/>
        </w:rPr>
      </w:pPr>
      <w:r w:rsidRPr="00A30750">
        <w:rPr>
          <w:rFonts w:ascii="Times New Roman" w:hAnsi="Times New Roman" w:cs="Times New Roman"/>
          <w:b/>
          <w:sz w:val="28"/>
          <w:szCs w:val="28"/>
        </w:rPr>
        <w:t xml:space="preserve">к постановлению администрации МО Придолинный сельсовет </w:t>
      </w:r>
    </w:p>
    <w:p w:rsidR="00FB028B" w:rsidRPr="00A30750" w:rsidRDefault="00FB028B" w:rsidP="00A30750">
      <w:pPr>
        <w:tabs>
          <w:tab w:val="left" w:pos="4500"/>
        </w:tabs>
        <w:spacing w:after="0" w:line="240" w:lineRule="auto"/>
        <w:ind w:hanging="1072"/>
        <w:jc w:val="right"/>
        <w:rPr>
          <w:rFonts w:ascii="Times New Roman" w:hAnsi="Times New Roman" w:cs="Times New Roman"/>
          <w:b/>
          <w:sz w:val="28"/>
          <w:szCs w:val="28"/>
        </w:rPr>
      </w:pPr>
      <w:r w:rsidRPr="00A30750">
        <w:rPr>
          <w:rFonts w:ascii="Times New Roman" w:hAnsi="Times New Roman" w:cs="Times New Roman"/>
          <w:b/>
          <w:sz w:val="28"/>
          <w:szCs w:val="28"/>
        </w:rPr>
        <w:t>20.07.2016  №34-п</w:t>
      </w:r>
    </w:p>
    <w:p w:rsidR="00FB028B" w:rsidRPr="00A30750" w:rsidRDefault="00FB028B" w:rsidP="00A30750">
      <w:pPr>
        <w:widowControl w:val="0"/>
        <w:autoSpaceDE w:val="0"/>
        <w:autoSpaceDN w:val="0"/>
        <w:spacing w:after="0" w:line="240" w:lineRule="auto"/>
        <w:jc w:val="both"/>
        <w:rPr>
          <w:rFonts w:ascii="Times New Roman" w:hAnsi="Times New Roman" w:cs="Times New Roman"/>
          <w:sz w:val="28"/>
          <w:szCs w:val="28"/>
        </w:rPr>
      </w:pPr>
    </w:p>
    <w:p w:rsidR="00FB028B" w:rsidRPr="00A30750" w:rsidRDefault="00FB028B" w:rsidP="00A30750">
      <w:pPr>
        <w:widowControl w:val="0"/>
        <w:autoSpaceDE w:val="0"/>
        <w:autoSpaceDN w:val="0"/>
        <w:spacing w:after="0" w:line="240" w:lineRule="auto"/>
        <w:jc w:val="center"/>
        <w:rPr>
          <w:rFonts w:ascii="Times New Roman" w:hAnsi="Times New Roman" w:cs="Times New Roman"/>
          <w:b/>
          <w:sz w:val="28"/>
          <w:szCs w:val="28"/>
        </w:rPr>
      </w:pPr>
      <w:r w:rsidRPr="00A30750">
        <w:rPr>
          <w:rFonts w:ascii="Times New Roman" w:hAnsi="Times New Roman" w:cs="Times New Roman"/>
          <w:b/>
          <w:sz w:val="28"/>
          <w:szCs w:val="28"/>
        </w:rPr>
        <w:t>Положение</w:t>
      </w:r>
    </w:p>
    <w:p w:rsidR="00FB028B" w:rsidRPr="00A30750" w:rsidRDefault="00FB028B" w:rsidP="00A30750">
      <w:pPr>
        <w:widowControl w:val="0"/>
        <w:autoSpaceDE w:val="0"/>
        <w:autoSpaceDN w:val="0"/>
        <w:spacing w:after="0" w:line="240" w:lineRule="auto"/>
        <w:jc w:val="center"/>
        <w:rPr>
          <w:rFonts w:ascii="Times New Roman" w:hAnsi="Times New Roman" w:cs="Times New Roman"/>
          <w:b/>
          <w:sz w:val="28"/>
          <w:szCs w:val="28"/>
        </w:rPr>
      </w:pPr>
      <w:r w:rsidRPr="00A30750">
        <w:rPr>
          <w:rFonts w:ascii="Times New Roman" w:hAnsi="Times New Roman" w:cs="Times New Roman"/>
          <w:b/>
          <w:sz w:val="28"/>
          <w:szCs w:val="28"/>
        </w:rPr>
        <w:t>о порядке подготовки, организации и проведен</w:t>
      </w:r>
      <w:proofErr w:type="gramStart"/>
      <w:r w:rsidRPr="00A30750">
        <w:rPr>
          <w:rFonts w:ascii="Times New Roman" w:hAnsi="Times New Roman" w:cs="Times New Roman"/>
          <w:b/>
          <w:sz w:val="28"/>
          <w:szCs w:val="28"/>
        </w:rPr>
        <w:t>ии ау</w:t>
      </w:r>
      <w:proofErr w:type="gramEnd"/>
      <w:r w:rsidRPr="00A30750">
        <w:rPr>
          <w:rFonts w:ascii="Times New Roman" w:hAnsi="Times New Roman" w:cs="Times New Roman"/>
          <w:b/>
          <w:sz w:val="28"/>
          <w:szCs w:val="28"/>
        </w:rPr>
        <w:t>кционов</w:t>
      </w:r>
    </w:p>
    <w:p w:rsidR="00FB028B" w:rsidRPr="00A30750" w:rsidRDefault="00FB028B" w:rsidP="00A30750">
      <w:pPr>
        <w:widowControl w:val="0"/>
        <w:autoSpaceDE w:val="0"/>
        <w:autoSpaceDN w:val="0"/>
        <w:spacing w:after="0" w:line="240" w:lineRule="auto"/>
        <w:jc w:val="center"/>
        <w:rPr>
          <w:rFonts w:ascii="Times New Roman" w:hAnsi="Times New Roman" w:cs="Times New Roman"/>
          <w:b/>
          <w:sz w:val="28"/>
          <w:szCs w:val="28"/>
        </w:rPr>
      </w:pPr>
      <w:r w:rsidRPr="00A30750">
        <w:rPr>
          <w:rFonts w:ascii="Times New Roman" w:hAnsi="Times New Roman" w:cs="Times New Roman"/>
          <w:b/>
          <w:sz w:val="28"/>
          <w:szCs w:val="28"/>
        </w:rPr>
        <w:t>в сфере земельных отношений (далее по тексту - Положение)</w:t>
      </w:r>
    </w:p>
    <w:p w:rsidR="00FB028B" w:rsidRPr="00A30750" w:rsidRDefault="00FB028B" w:rsidP="00A30750">
      <w:pPr>
        <w:widowControl w:val="0"/>
        <w:autoSpaceDE w:val="0"/>
        <w:autoSpaceDN w:val="0"/>
        <w:spacing w:after="0" w:line="240" w:lineRule="auto"/>
        <w:jc w:val="both"/>
        <w:rPr>
          <w:rFonts w:ascii="Times New Roman" w:hAnsi="Times New Roman" w:cs="Times New Roman"/>
          <w:sz w:val="28"/>
          <w:szCs w:val="28"/>
        </w:rPr>
      </w:pPr>
    </w:p>
    <w:p w:rsidR="00FB028B" w:rsidRPr="00A30750" w:rsidRDefault="00FB028B" w:rsidP="00A30750">
      <w:pPr>
        <w:widowControl w:val="0"/>
        <w:autoSpaceDE w:val="0"/>
        <w:autoSpaceDN w:val="0"/>
        <w:spacing w:after="0" w:line="240" w:lineRule="auto"/>
        <w:jc w:val="center"/>
        <w:rPr>
          <w:rFonts w:ascii="Times New Roman" w:hAnsi="Times New Roman" w:cs="Times New Roman"/>
          <w:b/>
          <w:sz w:val="28"/>
          <w:szCs w:val="28"/>
        </w:rPr>
      </w:pPr>
      <w:r w:rsidRPr="00A30750">
        <w:rPr>
          <w:rFonts w:ascii="Times New Roman" w:hAnsi="Times New Roman" w:cs="Times New Roman"/>
          <w:b/>
          <w:sz w:val="28"/>
          <w:szCs w:val="28"/>
        </w:rPr>
        <w:t>1. Общие положения</w:t>
      </w:r>
    </w:p>
    <w:p w:rsidR="00FB028B" w:rsidRPr="00A30750" w:rsidRDefault="00FB028B" w:rsidP="00A30750">
      <w:pPr>
        <w:widowControl w:val="0"/>
        <w:autoSpaceDE w:val="0"/>
        <w:autoSpaceDN w:val="0"/>
        <w:spacing w:after="0" w:line="240" w:lineRule="auto"/>
        <w:jc w:val="both"/>
        <w:rPr>
          <w:rFonts w:ascii="Times New Roman" w:hAnsi="Times New Roman" w:cs="Times New Roman"/>
          <w:sz w:val="28"/>
          <w:szCs w:val="28"/>
        </w:rPr>
      </w:pP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 xml:space="preserve">1.1. </w:t>
      </w:r>
      <w:proofErr w:type="gramStart"/>
      <w:r w:rsidRPr="00A30750">
        <w:rPr>
          <w:rFonts w:ascii="Times New Roman" w:hAnsi="Times New Roman" w:cs="Times New Roman"/>
          <w:sz w:val="28"/>
          <w:szCs w:val="28"/>
        </w:rPr>
        <w:t>Настоящее Положение определяет порядок подготовки, организацию и проведение аукционов по продаже земельных участков, находящихся в муниципальной собственности, а также земельных участков, государственная собственность на которые не разграничена (далее по тексту - аукцион по продаже земельных участков), или аукционов на право заключения договоров аренды земельных участков, находящихся в муниципальной собственности, а также земельных участков, государственная</w:t>
      </w:r>
      <w:proofErr w:type="gramEnd"/>
      <w:r w:rsidRPr="00A30750">
        <w:rPr>
          <w:rFonts w:ascii="Times New Roman" w:hAnsi="Times New Roman" w:cs="Times New Roman"/>
          <w:sz w:val="28"/>
          <w:szCs w:val="28"/>
        </w:rPr>
        <w:t xml:space="preserve"> </w:t>
      </w:r>
      <w:proofErr w:type="gramStart"/>
      <w:r w:rsidRPr="00A30750">
        <w:rPr>
          <w:rFonts w:ascii="Times New Roman" w:hAnsi="Times New Roman" w:cs="Times New Roman"/>
          <w:sz w:val="28"/>
          <w:szCs w:val="28"/>
        </w:rPr>
        <w:t>собственность</w:t>
      </w:r>
      <w:proofErr w:type="gramEnd"/>
      <w:r w:rsidRPr="00A30750">
        <w:rPr>
          <w:rFonts w:ascii="Times New Roman" w:hAnsi="Times New Roman" w:cs="Times New Roman"/>
          <w:sz w:val="28"/>
          <w:szCs w:val="28"/>
        </w:rPr>
        <w:t xml:space="preserve"> на которые не разграничена (далее по тексту - аукцион по продаже права аренды земельных участков), на территории муниципального образования  Придолинный Ташлинского района Оренбургской области.</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1.2. Предметом аукционов по продаже земельных участков, продаже права аренды земельных участков являются земельные участки:</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 xml:space="preserve">- в </w:t>
      </w:r>
      <w:proofErr w:type="gramStart"/>
      <w:r w:rsidRPr="00A30750">
        <w:rPr>
          <w:rFonts w:ascii="Times New Roman" w:hAnsi="Times New Roman" w:cs="Times New Roman"/>
          <w:sz w:val="28"/>
          <w:szCs w:val="28"/>
        </w:rPr>
        <w:t>отношении</w:t>
      </w:r>
      <w:proofErr w:type="gramEnd"/>
      <w:r w:rsidRPr="00A30750">
        <w:rPr>
          <w:rFonts w:ascii="Times New Roman" w:hAnsi="Times New Roman" w:cs="Times New Roman"/>
          <w:sz w:val="28"/>
          <w:szCs w:val="28"/>
        </w:rPr>
        <w:t xml:space="preserve"> которых определены категория земель, разрешенное использование, соответствующее целям использования земельного участка, и границы которых установлены в соответствии с требованиями, установленными Федеральным </w:t>
      </w:r>
      <w:hyperlink r:id="rId5" w:history="1">
        <w:r w:rsidRPr="008D598E">
          <w:rPr>
            <w:rStyle w:val="a3"/>
            <w:rFonts w:ascii="Times New Roman" w:hAnsi="Times New Roman" w:cs="Times New Roman"/>
            <w:color w:val="auto"/>
            <w:sz w:val="28"/>
            <w:szCs w:val="28"/>
          </w:rPr>
          <w:t>законом</w:t>
        </w:r>
      </w:hyperlink>
      <w:r w:rsidRPr="00A30750">
        <w:rPr>
          <w:rFonts w:ascii="Times New Roman" w:hAnsi="Times New Roman" w:cs="Times New Roman"/>
          <w:sz w:val="28"/>
          <w:szCs w:val="28"/>
        </w:rPr>
        <w:t xml:space="preserve"> от 24.07.2007 N 221-ФЗ "О государственном кадастре недвижимости";</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 при наличии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 xml:space="preserve">- в </w:t>
      </w:r>
      <w:proofErr w:type="gramStart"/>
      <w:r w:rsidRPr="00A30750">
        <w:rPr>
          <w:rFonts w:ascii="Times New Roman" w:hAnsi="Times New Roman" w:cs="Times New Roman"/>
          <w:sz w:val="28"/>
          <w:szCs w:val="28"/>
        </w:rPr>
        <w:t>отношении</w:t>
      </w:r>
      <w:proofErr w:type="gramEnd"/>
      <w:r w:rsidRPr="00A30750">
        <w:rPr>
          <w:rFonts w:ascii="Times New Roman" w:hAnsi="Times New Roman" w:cs="Times New Roman"/>
          <w:sz w:val="28"/>
          <w:szCs w:val="28"/>
        </w:rPr>
        <w:t xml:space="preserve"> которых в установленном законодательством Российской Федерации порядке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 xml:space="preserve">- в </w:t>
      </w:r>
      <w:proofErr w:type="gramStart"/>
      <w:r w:rsidRPr="00A30750">
        <w:rPr>
          <w:rFonts w:ascii="Times New Roman" w:hAnsi="Times New Roman" w:cs="Times New Roman"/>
          <w:sz w:val="28"/>
          <w:szCs w:val="28"/>
        </w:rPr>
        <w:t>отношении</w:t>
      </w:r>
      <w:proofErr w:type="gramEnd"/>
      <w:r w:rsidRPr="00A30750">
        <w:rPr>
          <w:rFonts w:ascii="Times New Roman" w:hAnsi="Times New Roman" w:cs="Times New Roman"/>
          <w:sz w:val="28"/>
          <w:szCs w:val="28"/>
        </w:rPr>
        <w:t xml:space="preserve"> которых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lastRenderedPageBreak/>
        <w:t xml:space="preserve">- </w:t>
      </w:r>
      <w:proofErr w:type="gramStart"/>
      <w:r w:rsidRPr="00A30750">
        <w:rPr>
          <w:rFonts w:ascii="Times New Roman" w:hAnsi="Times New Roman" w:cs="Times New Roman"/>
          <w:sz w:val="28"/>
          <w:szCs w:val="28"/>
        </w:rPr>
        <w:t>права</w:t>
      </w:r>
      <w:proofErr w:type="gramEnd"/>
      <w:r w:rsidRPr="00A30750">
        <w:rPr>
          <w:rFonts w:ascii="Times New Roman" w:hAnsi="Times New Roman" w:cs="Times New Roman"/>
          <w:sz w:val="28"/>
          <w:szCs w:val="28"/>
        </w:rPr>
        <w:t xml:space="preserve"> на которые не возникли в порядке, установленном действующим законодательством Российской Федерации;</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 не изъятые из оборота, ограничены в обороте, за исключением случаев, в которых в соответствии с федеральным законом земельные участки могут быть предметом договора аренды;</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 не изъятые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A30750">
        <w:rPr>
          <w:rFonts w:ascii="Times New Roman" w:hAnsi="Times New Roman" w:cs="Times New Roman"/>
          <w:sz w:val="28"/>
          <w:szCs w:val="28"/>
        </w:rPr>
        <w:t>жд в св</w:t>
      </w:r>
      <w:proofErr w:type="gramEnd"/>
      <w:r w:rsidRPr="00A30750">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 не зарезервированные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proofErr w:type="gramStart"/>
      <w:r w:rsidRPr="00A30750">
        <w:rPr>
          <w:rFonts w:ascii="Times New Roman" w:hAnsi="Times New Roman" w:cs="Times New Roman"/>
          <w:sz w:val="28"/>
          <w:szCs w:val="28"/>
        </w:rPr>
        <w:t xml:space="preserve">- не занятые зданиями, сооружениями, объектами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6" w:history="1">
        <w:r w:rsidRPr="008D598E">
          <w:rPr>
            <w:rStyle w:val="a3"/>
            <w:rFonts w:ascii="Times New Roman" w:hAnsi="Times New Roman" w:cs="Times New Roman"/>
            <w:color w:val="auto"/>
            <w:sz w:val="28"/>
            <w:szCs w:val="28"/>
          </w:rPr>
          <w:t>постановлением</w:t>
        </w:r>
      </w:hyperlink>
      <w:r w:rsidRPr="00A30750">
        <w:rPr>
          <w:rFonts w:ascii="Times New Roman" w:hAnsi="Times New Roman" w:cs="Times New Roman"/>
          <w:sz w:val="28"/>
          <w:szCs w:val="28"/>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участков, находящихся в государственной</w:t>
      </w:r>
      <w:proofErr w:type="gramEnd"/>
      <w:r w:rsidRPr="00A30750">
        <w:rPr>
          <w:rFonts w:ascii="Times New Roman" w:hAnsi="Times New Roman" w:cs="Times New Roman"/>
          <w:sz w:val="28"/>
          <w:szCs w:val="28"/>
        </w:rPr>
        <w:t xml:space="preserve"> или муниципальной собственности, без предоставления земельных участков и установления сервитута", и размещение которого не препятствует использованию такого земельного участка в соответствии с его разрешенным использованием;</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proofErr w:type="gramStart"/>
      <w:r w:rsidRPr="00A30750">
        <w:rPr>
          <w:rFonts w:ascii="Times New Roman" w:hAnsi="Times New Roman" w:cs="Times New Roman"/>
          <w:sz w:val="28"/>
          <w:szCs w:val="28"/>
        </w:rPr>
        <w:t>- не занятые зданиями, сооружениями, объектами незавершенного строительства, находящимися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продаются или передаются в аренду на этом аукционе одновременно с земельным участком;</w:t>
      </w:r>
      <w:proofErr w:type="gramEnd"/>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 за пределами границ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 не предназначенные для размещения объектов федерального значения, объектов регионального значения или объектов местного значения, в соответствии с утвержденными документами территориального планирования и (или) документацией по планировке территории;</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 не предназначенные для размещения здания или сооружения в соответствии с государственной программой Российской Федерации, государственной программой Оренбургской области или адресной инвестиционной программой;</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 xml:space="preserve">- не являющиеся земельными участками общего пользования или </w:t>
      </w:r>
      <w:r w:rsidRPr="00A30750">
        <w:rPr>
          <w:rFonts w:ascii="Times New Roman" w:hAnsi="Times New Roman" w:cs="Times New Roman"/>
          <w:sz w:val="28"/>
          <w:szCs w:val="28"/>
        </w:rPr>
        <w:lastRenderedPageBreak/>
        <w:t>расположенными в границах земель общего пользования, территории общего пользования.</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1.3. Предоставление земельных участков, в соответствии с основным видом разрешенного использования которых предусмотрено строительство зданий, сооружений, осуществляется на аукционах по продаже права аренды земельных участков.</w:t>
      </w:r>
    </w:p>
    <w:p w:rsidR="00FB028B" w:rsidRPr="00A30750" w:rsidRDefault="00FB028B" w:rsidP="00A30750">
      <w:pPr>
        <w:widowControl w:val="0"/>
        <w:autoSpaceDE w:val="0"/>
        <w:autoSpaceDN w:val="0"/>
        <w:spacing w:after="0" w:line="240" w:lineRule="auto"/>
        <w:jc w:val="both"/>
        <w:rPr>
          <w:rFonts w:ascii="Times New Roman" w:hAnsi="Times New Roman" w:cs="Times New Roman"/>
          <w:sz w:val="28"/>
          <w:szCs w:val="28"/>
        </w:rPr>
      </w:pPr>
    </w:p>
    <w:p w:rsidR="00FB028B" w:rsidRPr="00A30750" w:rsidRDefault="00FB028B" w:rsidP="00A30750">
      <w:pPr>
        <w:widowControl w:val="0"/>
        <w:autoSpaceDE w:val="0"/>
        <w:autoSpaceDN w:val="0"/>
        <w:spacing w:after="0" w:line="240" w:lineRule="auto"/>
        <w:jc w:val="center"/>
        <w:rPr>
          <w:rFonts w:ascii="Times New Roman" w:hAnsi="Times New Roman" w:cs="Times New Roman"/>
          <w:b/>
          <w:sz w:val="28"/>
          <w:szCs w:val="28"/>
        </w:rPr>
      </w:pPr>
      <w:r w:rsidRPr="00A30750">
        <w:rPr>
          <w:rFonts w:ascii="Times New Roman" w:hAnsi="Times New Roman" w:cs="Times New Roman"/>
          <w:b/>
          <w:sz w:val="28"/>
          <w:szCs w:val="28"/>
        </w:rPr>
        <w:t>2. Подготовка и организация аукционов по продаже</w:t>
      </w:r>
    </w:p>
    <w:p w:rsidR="00FB028B" w:rsidRPr="00A30750" w:rsidRDefault="00FB028B" w:rsidP="00A30750">
      <w:pPr>
        <w:widowControl w:val="0"/>
        <w:autoSpaceDE w:val="0"/>
        <w:autoSpaceDN w:val="0"/>
        <w:spacing w:after="0" w:line="240" w:lineRule="auto"/>
        <w:jc w:val="center"/>
        <w:rPr>
          <w:rFonts w:ascii="Times New Roman" w:hAnsi="Times New Roman" w:cs="Times New Roman"/>
          <w:b/>
          <w:sz w:val="28"/>
          <w:szCs w:val="28"/>
        </w:rPr>
      </w:pPr>
      <w:r w:rsidRPr="00A30750">
        <w:rPr>
          <w:rFonts w:ascii="Times New Roman" w:hAnsi="Times New Roman" w:cs="Times New Roman"/>
          <w:b/>
          <w:sz w:val="28"/>
          <w:szCs w:val="28"/>
        </w:rPr>
        <w:t>земельных участков и продаже права аренды</w:t>
      </w:r>
    </w:p>
    <w:p w:rsidR="00FB028B" w:rsidRPr="00A30750" w:rsidRDefault="00FB028B" w:rsidP="00A30750">
      <w:pPr>
        <w:widowControl w:val="0"/>
        <w:autoSpaceDE w:val="0"/>
        <w:autoSpaceDN w:val="0"/>
        <w:spacing w:after="0" w:line="240" w:lineRule="auto"/>
        <w:jc w:val="center"/>
        <w:rPr>
          <w:rFonts w:ascii="Times New Roman" w:hAnsi="Times New Roman" w:cs="Times New Roman"/>
          <w:b/>
          <w:sz w:val="28"/>
          <w:szCs w:val="28"/>
        </w:rPr>
      </w:pPr>
      <w:r w:rsidRPr="00A30750">
        <w:rPr>
          <w:rFonts w:ascii="Times New Roman" w:hAnsi="Times New Roman" w:cs="Times New Roman"/>
          <w:b/>
          <w:sz w:val="28"/>
          <w:szCs w:val="28"/>
        </w:rPr>
        <w:t>земельных участков</w:t>
      </w:r>
    </w:p>
    <w:p w:rsidR="00FB028B" w:rsidRPr="00A30750" w:rsidRDefault="00FB028B" w:rsidP="00A30750">
      <w:pPr>
        <w:widowControl w:val="0"/>
        <w:autoSpaceDE w:val="0"/>
        <w:autoSpaceDN w:val="0"/>
        <w:spacing w:after="0" w:line="240" w:lineRule="auto"/>
        <w:jc w:val="both"/>
        <w:rPr>
          <w:rFonts w:ascii="Times New Roman" w:hAnsi="Times New Roman" w:cs="Times New Roman"/>
          <w:sz w:val="28"/>
          <w:szCs w:val="28"/>
        </w:rPr>
      </w:pP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2.1. Решение о проведен</w:t>
      </w:r>
      <w:proofErr w:type="gramStart"/>
      <w:r w:rsidRPr="00A30750">
        <w:rPr>
          <w:rFonts w:ascii="Times New Roman" w:hAnsi="Times New Roman" w:cs="Times New Roman"/>
          <w:sz w:val="28"/>
          <w:szCs w:val="28"/>
        </w:rPr>
        <w:t>ии ау</w:t>
      </w:r>
      <w:proofErr w:type="gramEnd"/>
      <w:r w:rsidRPr="00A30750">
        <w:rPr>
          <w:rFonts w:ascii="Times New Roman" w:hAnsi="Times New Roman" w:cs="Times New Roman"/>
          <w:sz w:val="28"/>
          <w:szCs w:val="28"/>
        </w:rPr>
        <w:t>кционов по продаже земельных участков, права аренды земельных участков принимается администрацией Придолинного сельсовета, в том числе по заявлениям граждан или юридических лиц.</w:t>
      </w:r>
    </w:p>
    <w:p w:rsidR="00FB028B" w:rsidRPr="00A30750" w:rsidRDefault="00FB028B" w:rsidP="00A30750">
      <w:pPr>
        <w:widowControl w:val="0"/>
        <w:autoSpaceDE w:val="0"/>
        <w:autoSpaceDN w:val="0"/>
        <w:spacing w:after="0" w:line="240" w:lineRule="auto"/>
        <w:ind w:firstLine="540"/>
        <w:jc w:val="both"/>
        <w:rPr>
          <w:rFonts w:ascii="Times New Roman" w:hAnsi="Times New Roman" w:cs="Times New Roman"/>
          <w:sz w:val="28"/>
          <w:szCs w:val="28"/>
        </w:rPr>
      </w:pPr>
      <w:r w:rsidRPr="00A30750">
        <w:rPr>
          <w:rFonts w:ascii="Times New Roman" w:hAnsi="Times New Roman" w:cs="Times New Roman"/>
          <w:sz w:val="28"/>
          <w:szCs w:val="28"/>
        </w:rPr>
        <w:t>Запрещается объединение двух и более земельных участков в один лот аукциона, если иное не предусмотрено федеральным законом.</w:t>
      </w:r>
    </w:p>
    <w:p w:rsidR="00FB028B" w:rsidRPr="00A30750" w:rsidRDefault="00FB028B" w:rsidP="00A30750">
      <w:pPr>
        <w:widowControl w:val="0"/>
        <w:autoSpaceDE w:val="0"/>
        <w:autoSpaceDN w:val="0"/>
        <w:spacing w:after="0" w:line="240" w:lineRule="auto"/>
        <w:ind w:firstLine="540"/>
        <w:jc w:val="both"/>
        <w:rPr>
          <w:rFonts w:ascii="Times New Roman" w:hAnsi="Times New Roman" w:cs="Times New Roman"/>
          <w:sz w:val="28"/>
          <w:szCs w:val="28"/>
        </w:rPr>
      </w:pPr>
      <w:r w:rsidRPr="00A30750">
        <w:rPr>
          <w:rFonts w:ascii="Times New Roman" w:hAnsi="Times New Roman" w:cs="Times New Roman"/>
          <w:sz w:val="28"/>
          <w:szCs w:val="28"/>
        </w:rPr>
        <w:t>Организатором аукциона и продавцом выступает администрация Придолинного сельсовета (далее - уполномоченный орган).</w:t>
      </w:r>
    </w:p>
    <w:p w:rsidR="00FB028B" w:rsidRPr="00A30750" w:rsidRDefault="00FB028B" w:rsidP="00A30750">
      <w:pPr>
        <w:widowControl w:val="0"/>
        <w:autoSpaceDE w:val="0"/>
        <w:autoSpaceDN w:val="0"/>
        <w:spacing w:after="0" w:line="240" w:lineRule="auto"/>
        <w:ind w:firstLine="540"/>
        <w:jc w:val="both"/>
        <w:rPr>
          <w:rFonts w:ascii="Times New Roman" w:hAnsi="Times New Roman" w:cs="Times New Roman"/>
          <w:sz w:val="28"/>
          <w:szCs w:val="28"/>
        </w:rPr>
      </w:pPr>
      <w:r w:rsidRPr="00A30750">
        <w:rPr>
          <w:rFonts w:ascii="Times New Roman" w:hAnsi="Times New Roman" w:cs="Times New Roman"/>
          <w:sz w:val="28"/>
          <w:szCs w:val="28"/>
        </w:rPr>
        <w:t>Полномочия организатора аукциона и продавца могут быть переданы в установленном законом порядке специализированной организации на основании договора с уполномоченным органом.</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 xml:space="preserve">2.2. Аукцион является открытым по составу участников, за исключением случаев, предусмотренных </w:t>
      </w:r>
      <w:hyperlink r:id="rId7" w:anchor="P91" w:history="1">
        <w:r w:rsidRPr="008D598E">
          <w:rPr>
            <w:rStyle w:val="a3"/>
            <w:rFonts w:ascii="Times New Roman" w:hAnsi="Times New Roman" w:cs="Times New Roman"/>
            <w:color w:val="auto"/>
            <w:sz w:val="28"/>
            <w:szCs w:val="28"/>
          </w:rPr>
          <w:t>подпунктами 2.2.1</w:t>
        </w:r>
      </w:hyperlink>
      <w:r w:rsidRPr="008D598E">
        <w:rPr>
          <w:rFonts w:ascii="Times New Roman" w:hAnsi="Times New Roman" w:cs="Times New Roman"/>
          <w:sz w:val="28"/>
          <w:szCs w:val="28"/>
        </w:rPr>
        <w:t xml:space="preserve">, </w:t>
      </w:r>
      <w:hyperlink r:id="rId8" w:anchor="P92" w:history="1">
        <w:r w:rsidRPr="008D598E">
          <w:rPr>
            <w:rStyle w:val="a3"/>
            <w:rFonts w:ascii="Times New Roman" w:hAnsi="Times New Roman" w:cs="Times New Roman"/>
            <w:color w:val="auto"/>
            <w:sz w:val="28"/>
            <w:szCs w:val="28"/>
          </w:rPr>
          <w:t>2.2.2</w:t>
        </w:r>
      </w:hyperlink>
      <w:r w:rsidRPr="00A30750">
        <w:rPr>
          <w:rFonts w:ascii="Times New Roman" w:hAnsi="Times New Roman" w:cs="Times New Roman"/>
          <w:sz w:val="28"/>
          <w:szCs w:val="28"/>
        </w:rPr>
        <w:t xml:space="preserve"> настоящего пункта.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bookmarkStart w:id="0" w:name="P91"/>
      <w:bookmarkEnd w:id="0"/>
      <w:r w:rsidRPr="00A30750">
        <w:rPr>
          <w:rFonts w:ascii="Times New Roman" w:hAnsi="Times New Roman" w:cs="Times New Roman"/>
          <w:sz w:val="28"/>
          <w:szCs w:val="28"/>
        </w:rPr>
        <w:t xml:space="preserve">2.2.1.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r:id="rId9" w:anchor="P92" w:history="1">
        <w:r w:rsidRPr="008D598E">
          <w:rPr>
            <w:rStyle w:val="a3"/>
            <w:rFonts w:ascii="Times New Roman" w:hAnsi="Times New Roman" w:cs="Times New Roman"/>
            <w:color w:val="auto"/>
            <w:sz w:val="28"/>
            <w:szCs w:val="28"/>
          </w:rPr>
          <w:t>подпунктом 2.2.2</w:t>
        </w:r>
      </w:hyperlink>
      <w:r w:rsidRPr="00A30750">
        <w:rPr>
          <w:rFonts w:ascii="Times New Roman" w:hAnsi="Times New Roman" w:cs="Times New Roman"/>
          <w:sz w:val="28"/>
          <w:szCs w:val="28"/>
        </w:rPr>
        <w:t xml:space="preserve"> настоящего пункта, могут являться только юридические лица.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bookmarkStart w:id="1" w:name="P92"/>
      <w:bookmarkEnd w:id="1"/>
      <w:r w:rsidRPr="00A30750">
        <w:rPr>
          <w:rFonts w:ascii="Times New Roman" w:hAnsi="Times New Roman" w:cs="Times New Roman"/>
          <w:sz w:val="28"/>
          <w:szCs w:val="28"/>
        </w:rPr>
        <w:t xml:space="preserve">.2.2. Участниками аукциона, проводимого в случае, предусмотренном </w:t>
      </w:r>
      <w:hyperlink r:id="rId10" w:history="1">
        <w:r w:rsidRPr="008D598E">
          <w:rPr>
            <w:rStyle w:val="a3"/>
            <w:rFonts w:ascii="Times New Roman" w:hAnsi="Times New Roman" w:cs="Times New Roman"/>
            <w:color w:val="auto"/>
            <w:sz w:val="28"/>
            <w:szCs w:val="28"/>
          </w:rPr>
          <w:t>пунктом 7 статьи 39.18</w:t>
        </w:r>
      </w:hyperlink>
      <w:r w:rsidRPr="00A30750">
        <w:rPr>
          <w:rFonts w:ascii="Times New Roman" w:hAnsi="Times New Roman" w:cs="Times New Roman"/>
          <w:sz w:val="28"/>
          <w:szCs w:val="28"/>
        </w:rPr>
        <w:t xml:space="preserve">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lang w:eastAsia="en-US"/>
        </w:rPr>
      </w:pPr>
      <w:r w:rsidRPr="00A30750">
        <w:rPr>
          <w:rFonts w:ascii="Times New Roman" w:hAnsi="Times New Roman" w:cs="Times New Roman"/>
          <w:sz w:val="28"/>
          <w:szCs w:val="28"/>
        </w:rPr>
        <w:t xml:space="preserve">2.3. </w:t>
      </w:r>
      <w:proofErr w:type="gramStart"/>
      <w:r w:rsidRPr="00A30750">
        <w:rPr>
          <w:rFonts w:ascii="Times New Roman" w:hAnsi="Times New Roman" w:cs="Times New Roman"/>
          <w:sz w:val="28"/>
          <w:szCs w:val="28"/>
        </w:rPr>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1" w:history="1">
        <w:r w:rsidRPr="008D598E">
          <w:rPr>
            <w:rStyle w:val="a3"/>
            <w:rFonts w:ascii="Times New Roman" w:hAnsi="Times New Roman" w:cs="Times New Roman"/>
            <w:color w:val="auto"/>
            <w:sz w:val="28"/>
            <w:szCs w:val="28"/>
          </w:rPr>
          <w:t>законом</w:t>
        </w:r>
      </w:hyperlink>
      <w:r w:rsidRPr="00A30750">
        <w:rPr>
          <w:rFonts w:ascii="Times New Roman" w:hAnsi="Times New Roman" w:cs="Times New Roman"/>
          <w:sz w:val="28"/>
          <w:szCs w:val="28"/>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w:t>
      </w:r>
      <w:proofErr w:type="gramEnd"/>
      <w:r w:rsidRPr="00A30750">
        <w:rPr>
          <w:rFonts w:ascii="Times New Roman" w:hAnsi="Times New Roman" w:cs="Times New Roman"/>
          <w:sz w:val="28"/>
          <w:szCs w:val="28"/>
        </w:rPr>
        <w:t xml:space="preserve"> чем за пять лет до даты принятия решения о проведен</w:t>
      </w:r>
      <w:proofErr w:type="gramStart"/>
      <w:r w:rsidRPr="00A30750">
        <w:rPr>
          <w:rFonts w:ascii="Times New Roman" w:hAnsi="Times New Roman" w:cs="Times New Roman"/>
          <w:sz w:val="28"/>
          <w:szCs w:val="28"/>
        </w:rPr>
        <w:t>ии ау</w:t>
      </w:r>
      <w:proofErr w:type="gramEnd"/>
      <w:r w:rsidRPr="00A30750">
        <w:rPr>
          <w:rFonts w:ascii="Times New Roman" w:hAnsi="Times New Roman" w:cs="Times New Roman"/>
          <w:sz w:val="28"/>
          <w:szCs w:val="28"/>
        </w:rPr>
        <w:t>кциона.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По результатам аукционов по продаже земельных участков определяется цена такого земельного участка.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lang w:eastAsia="en-US"/>
        </w:rPr>
      </w:pPr>
      <w:r w:rsidRPr="00A30750">
        <w:rPr>
          <w:rFonts w:ascii="Times New Roman" w:hAnsi="Times New Roman" w:cs="Times New Roman"/>
          <w:sz w:val="28"/>
          <w:szCs w:val="28"/>
        </w:rPr>
        <w:lastRenderedPageBreak/>
        <w:t xml:space="preserve">2.4. </w:t>
      </w:r>
      <w:proofErr w:type="gramStart"/>
      <w:r w:rsidRPr="00A30750">
        <w:rPr>
          <w:rFonts w:ascii="Times New Roman" w:hAnsi="Times New Roman" w:cs="Times New Roman"/>
          <w:sz w:val="28"/>
          <w:szCs w:val="28"/>
        </w:rPr>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12" w:history="1">
        <w:r w:rsidRPr="008D598E">
          <w:rPr>
            <w:rStyle w:val="a3"/>
            <w:rFonts w:ascii="Times New Roman" w:hAnsi="Times New Roman" w:cs="Times New Roman"/>
            <w:color w:val="auto"/>
            <w:sz w:val="28"/>
            <w:szCs w:val="28"/>
          </w:rPr>
          <w:t>законом</w:t>
        </w:r>
      </w:hyperlink>
      <w:r w:rsidRPr="00A30750">
        <w:rPr>
          <w:rFonts w:ascii="Times New Roman" w:hAnsi="Times New Roman" w:cs="Times New Roman"/>
          <w:sz w:val="28"/>
          <w:szCs w:val="28"/>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w:t>
      </w:r>
      <w:proofErr w:type="gramEnd"/>
      <w:r w:rsidRPr="00A30750">
        <w:rPr>
          <w:rFonts w:ascii="Times New Roman" w:hAnsi="Times New Roman" w:cs="Times New Roman"/>
          <w:sz w:val="28"/>
          <w:szCs w:val="28"/>
        </w:rPr>
        <w:t xml:space="preserve"> лет до даты принятия решения о проведен</w:t>
      </w:r>
      <w:proofErr w:type="gramStart"/>
      <w:r w:rsidRPr="00A30750">
        <w:rPr>
          <w:rFonts w:ascii="Times New Roman" w:hAnsi="Times New Roman" w:cs="Times New Roman"/>
          <w:sz w:val="28"/>
          <w:szCs w:val="28"/>
        </w:rPr>
        <w:t>ии ау</w:t>
      </w:r>
      <w:proofErr w:type="gramEnd"/>
      <w:r w:rsidRPr="00A30750">
        <w:rPr>
          <w:rFonts w:ascii="Times New Roman" w:hAnsi="Times New Roman" w:cs="Times New Roman"/>
          <w:sz w:val="28"/>
          <w:szCs w:val="28"/>
        </w:rPr>
        <w:t xml:space="preserve">кциона, за исключением случая, предусмотренного </w:t>
      </w:r>
      <w:hyperlink r:id="rId13" w:history="1">
        <w:r w:rsidRPr="008D598E">
          <w:rPr>
            <w:rStyle w:val="a3"/>
            <w:rFonts w:ascii="Times New Roman" w:hAnsi="Times New Roman" w:cs="Times New Roman"/>
            <w:color w:val="auto"/>
            <w:sz w:val="28"/>
            <w:szCs w:val="28"/>
          </w:rPr>
          <w:t>пунктом 2.5</w:t>
        </w:r>
      </w:hyperlink>
      <w:r w:rsidRPr="00A30750">
        <w:rPr>
          <w:rFonts w:ascii="Times New Roman" w:hAnsi="Times New Roman" w:cs="Times New Roman"/>
          <w:sz w:val="28"/>
          <w:szCs w:val="28"/>
        </w:rPr>
        <w:t xml:space="preserve"> настоящего Положения.</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 xml:space="preserve">2.5. </w:t>
      </w:r>
      <w:proofErr w:type="gramStart"/>
      <w:r w:rsidRPr="00A30750">
        <w:rPr>
          <w:rFonts w:ascii="Times New Roman" w:hAnsi="Times New Roman" w:cs="Times New Roman"/>
          <w:sz w:val="28"/>
          <w:szCs w:val="28"/>
        </w:rPr>
        <w:t xml:space="preserve">В случае проведения аукционов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r:id="rId14" w:history="1">
        <w:r w:rsidRPr="008D598E">
          <w:rPr>
            <w:rStyle w:val="a3"/>
            <w:rFonts w:ascii="Times New Roman" w:hAnsi="Times New Roman" w:cs="Times New Roman"/>
            <w:color w:val="auto"/>
            <w:sz w:val="28"/>
            <w:szCs w:val="28"/>
          </w:rPr>
          <w:t>пунктом 7 статьи 39.18</w:t>
        </w:r>
      </w:hyperlink>
      <w:r w:rsidRPr="00A30750">
        <w:rPr>
          <w:rFonts w:ascii="Times New Roman" w:hAnsi="Times New Roman" w:cs="Times New Roman"/>
          <w:sz w:val="28"/>
          <w:szCs w:val="28"/>
        </w:rPr>
        <w:t xml:space="preserve"> Земельного кодекса Российской Федерации)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w:t>
      </w:r>
      <w:proofErr w:type="gramEnd"/>
      <w:r w:rsidRPr="00A30750">
        <w:rPr>
          <w:rFonts w:ascii="Times New Roman" w:hAnsi="Times New Roman" w:cs="Times New Roman"/>
          <w:sz w:val="28"/>
          <w:szCs w:val="28"/>
        </w:rPr>
        <w:t xml:space="preserve"> Федеральным </w:t>
      </w:r>
      <w:hyperlink r:id="rId15" w:history="1">
        <w:r w:rsidRPr="008D598E">
          <w:rPr>
            <w:rStyle w:val="a3"/>
            <w:rFonts w:ascii="Times New Roman" w:hAnsi="Times New Roman" w:cs="Times New Roman"/>
            <w:color w:val="auto"/>
            <w:sz w:val="28"/>
            <w:szCs w:val="28"/>
          </w:rPr>
          <w:t>законом</w:t>
        </w:r>
      </w:hyperlink>
      <w:r w:rsidRPr="00A30750">
        <w:rPr>
          <w:rFonts w:ascii="Times New Roman" w:hAnsi="Times New Roman" w:cs="Times New Roman"/>
          <w:sz w:val="28"/>
          <w:szCs w:val="28"/>
        </w:rPr>
        <w:t xml:space="preserve"> "Об оценочной деятельности в Российской Федерации".</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 xml:space="preserve">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r:id="rId16" w:history="1">
        <w:r w:rsidRPr="008D598E">
          <w:rPr>
            <w:rStyle w:val="a3"/>
            <w:rFonts w:ascii="Times New Roman" w:hAnsi="Times New Roman" w:cs="Times New Roman"/>
            <w:color w:val="auto"/>
            <w:sz w:val="28"/>
            <w:szCs w:val="28"/>
          </w:rPr>
          <w:t>пунктом 7 статьи 39.18</w:t>
        </w:r>
      </w:hyperlink>
      <w:r w:rsidRPr="00A30750">
        <w:rPr>
          <w:rFonts w:ascii="Times New Roman" w:hAnsi="Times New Roman" w:cs="Times New Roman"/>
          <w:sz w:val="28"/>
          <w:szCs w:val="28"/>
        </w:rPr>
        <w:t xml:space="preserve"> Земельного кодекса Российской Федерации) определяется размер первого арендного платежа.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2.6.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2.7. Извещение о проведен</w:t>
      </w:r>
      <w:proofErr w:type="gramStart"/>
      <w:r w:rsidRPr="00A30750">
        <w:rPr>
          <w:rFonts w:ascii="Times New Roman" w:hAnsi="Times New Roman" w:cs="Times New Roman"/>
          <w:sz w:val="28"/>
          <w:szCs w:val="28"/>
        </w:rPr>
        <w:t>ии ау</w:t>
      </w:r>
      <w:proofErr w:type="gramEnd"/>
      <w:r w:rsidRPr="00A30750">
        <w:rPr>
          <w:rFonts w:ascii="Times New Roman" w:hAnsi="Times New Roman" w:cs="Times New Roman"/>
          <w:sz w:val="28"/>
          <w:szCs w:val="28"/>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и обеспечивает опубликование извещения в газете "Российская провинция"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2.8. Извещение о проведен</w:t>
      </w:r>
      <w:proofErr w:type="gramStart"/>
      <w:r w:rsidRPr="00A30750">
        <w:rPr>
          <w:rFonts w:ascii="Times New Roman" w:hAnsi="Times New Roman" w:cs="Times New Roman"/>
          <w:sz w:val="28"/>
          <w:szCs w:val="28"/>
        </w:rPr>
        <w:t>ии ау</w:t>
      </w:r>
      <w:proofErr w:type="gramEnd"/>
      <w:r w:rsidRPr="00A30750">
        <w:rPr>
          <w:rFonts w:ascii="Times New Roman" w:hAnsi="Times New Roman" w:cs="Times New Roman"/>
          <w:sz w:val="28"/>
          <w:szCs w:val="28"/>
        </w:rPr>
        <w:t>кциона должно содержать сведения:</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1) об организаторе аукциона;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2) об уполномоченном органе и о реквизитах решения о проведен</w:t>
      </w:r>
      <w:proofErr w:type="gramStart"/>
      <w:r w:rsidRPr="00A30750">
        <w:rPr>
          <w:rFonts w:ascii="Times New Roman" w:hAnsi="Times New Roman" w:cs="Times New Roman"/>
          <w:sz w:val="28"/>
          <w:szCs w:val="28"/>
        </w:rPr>
        <w:t>ии ау</w:t>
      </w:r>
      <w:proofErr w:type="gramEnd"/>
      <w:r w:rsidRPr="00A30750">
        <w:rPr>
          <w:rFonts w:ascii="Times New Roman" w:hAnsi="Times New Roman" w:cs="Times New Roman"/>
          <w:sz w:val="28"/>
          <w:szCs w:val="28"/>
        </w:rPr>
        <w:t>кциона;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3) о месте, дате, времени и порядке проведения аукциона;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proofErr w:type="gramStart"/>
      <w:r w:rsidRPr="00A30750">
        <w:rPr>
          <w:rFonts w:ascii="Times New Roman" w:hAnsi="Times New Roman" w:cs="Times New Roman"/>
          <w:sz w:val="28"/>
          <w:szCs w:val="28"/>
        </w:rPr>
        <w:t xml:space="preserve">4) о предмете аукциона (в том числе о местоположении, площади и </w:t>
      </w:r>
      <w:r w:rsidRPr="00A30750">
        <w:rPr>
          <w:rFonts w:ascii="Times New Roman" w:hAnsi="Times New Roman" w:cs="Times New Roman"/>
          <w:sz w:val="28"/>
          <w:szCs w:val="28"/>
        </w:rPr>
        <w:lastRenderedPageBreak/>
        <w:t>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A30750">
        <w:rPr>
          <w:rFonts w:ascii="Times New Roman" w:hAnsi="Times New Roman" w:cs="Times New Roman"/>
          <w:sz w:val="28"/>
          <w:szCs w:val="28"/>
        </w:rPr>
        <w:t xml:space="preserve"> </w:t>
      </w:r>
      <w:proofErr w:type="gramStart"/>
      <w:r w:rsidRPr="00A30750">
        <w:rPr>
          <w:rFonts w:ascii="Times New Roman" w:hAnsi="Times New Roman" w:cs="Times New Roman"/>
          <w:sz w:val="28"/>
          <w:szCs w:val="28"/>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sidRPr="00A30750">
        <w:rPr>
          <w:rFonts w:ascii="Times New Roman" w:hAnsi="Times New Roman" w:cs="Times New Roman"/>
          <w:sz w:val="28"/>
          <w:szCs w:val="28"/>
        </w:rP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5) о начальной цене предмета аукциона;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6) о "шаге аукциона";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7" w:history="1">
        <w:r w:rsidRPr="008D598E">
          <w:rPr>
            <w:rStyle w:val="a3"/>
            <w:rFonts w:ascii="Times New Roman" w:hAnsi="Times New Roman" w:cs="Times New Roman"/>
            <w:color w:val="auto"/>
            <w:sz w:val="28"/>
            <w:szCs w:val="28"/>
          </w:rPr>
          <w:t>пунктами 8</w:t>
        </w:r>
      </w:hyperlink>
      <w:r w:rsidRPr="008D598E">
        <w:rPr>
          <w:rFonts w:ascii="Times New Roman" w:hAnsi="Times New Roman" w:cs="Times New Roman"/>
          <w:sz w:val="28"/>
          <w:szCs w:val="28"/>
        </w:rPr>
        <w:t xml:space="preserve"> и </w:t>
      </w:r>
      <w:hyperlink r:id="rId18" w:history="1">
        <w:r w:rsidRPr="008D598E">
          <w:rPr>
            <w:rStyle w:val="a3"/>
            <w:rFonts w:ascii="Times New Roman" w:hAnsi="Times New Roman" w:cs="Times New Roman"/>
            <w:color w:val="auto"/>
            <w:sz w:val="28"/>
            <w:szCs w:val="28"/>
          </w:rPr>
          <w:t>9 статьи 39.8</w:t>
        </w:r>
      </w:hyperlink>
      <w:r w:rsidRPr="00A30750">
        <w:rPr>
          <w:rFonts w:ascii="Times New Roman" w:hAnsi="Times New Roman" w:cs="Times New Roman"/>
          <w:sz w:val="28"/>
          <w:szCs w:val="28"/>
        </w:rPr>
        <w:t xml:space="preserve"> Земельного кодекса Российской Федерации;</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2.9. Обязательным приложением к размещенному на официальном сайте извещению о проведен</w:t>
      </w:r>
      <w:proofErr w:type="gramStart"/>
      <w:r w:rsidRPr="00A30750">
        <w:rPr>
          <w:rFonts w:ascii="Times New Roman" w:hAnsi="Times New Roman" w:cs="Times New Roman"/>
          <w:sz w:val="28"/>
          <w:szCs w:val="28"/>
        </w:rPr>
        <w:t>ии ау</w:t>
      </w:r>
      <w:proofErr w:type="gramEnd"/>
      <w:r w:rsidRPr="00A30750">
        <w:rPr>
          <w:rFonts w:ascii="Times New Roman" w:hAnsi="Times New Roman" w:cs="Times New Roman"/>
          <w:sz w:val="28"/>
          <w:szCs w:val="28"/>
        </w:rPr>
        <w:t>кциона является проект договора купли-продажи или проект договора аренды земельного участка.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 xml:space="preserve">Обязательным приложением </w:t>
      </w:r>
      <w:proofErr w:type="gramStart"/>
      <w:r w:rsidRPr="00A30750">
        <w:rPr>
          <w:rFonts w:ascii="Times New Roman" w:hAnsi="Times New Roman" w:cs="Times New Roman"/>
          <w:sz w:val="28"/>
          <w:szCs w:val="28"/>
        </w:rPr>
        <w:t xml:space="preserve">к размещенному на официальном сайте </w:t>
      </w:r>
      <w:r w:rsidRPr="00A30750">
        <w:rPr>
          <w:rFonts w:ascii="Times New Roman" w:hAnsi="Times New Roman" w:cs="Times New Roman"/>
          <w:sz w:val="28"/>
          <w:szCs w:val="28"/>
        </w:rPr>
        <w:lastRenderedPageBreak/>
        <w:t>извещению о проведении аукциона на право заключения договора аренды земельного участка для комплексного освоения</w:t>
      </w:r>
      <w:proofErr w:type="gramEnd"/>
      <w:r w:rsidRPr="00A30750">
        <w:rPr>
          <w:rFonts w:ascii="Times New Roman" w:hAnsi="Times New Roman" w:cs="Times New Roman"/>
          <w:sz w:val="28"/>
          <w:szCs w:val="28"/>
        </w:rPr>
        <w:t xml:space="preserve"> территории является проект договора о комплексном освоении территории, подготовленный в соответствии с Градостроительным </w:t>
      </w:r>
      <w:hyperlink r:id="rId19" w:history="1">
        <w:r w:rsidRPr="008D598E">
          <w:rPr>
            <w:rStyle w:val="a3"/>
            <w:rFonts w:ascii="Times New Roman" w:hAnsi="Times New Roman" w:cs="Times New Roman"/>
            <w:color w:val="auto"/>
            <w:sz w:val="28"/>
            <w:szCs w:val="28"/>
          </w:rPr>
          <w:t>кодексом</w:t>
        </w:r>
      </w:hyperlink>
      <w:r w:rsidRPr="00A30750">
        <w:rPr>
          <w:rFonts w:ascii="Times New Roman" w:hAnsi="Times New Roman" w:cs="Times New Roman"/>
          <w:sz w:val="28"/>
          <w:szCs w:val="28"/>
        </w:rPr>
        <w:t xml:space="preserve"> Российской Федерации.</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2.10. Уполномоченный орган принимает решение об отказе в проведен</w:t>
      </w:r>
      <w:proofErr w:type="gramStart"/>
      <w:r w:rsidRPr="00A30750">
        <w:rPr>
          <w:rFonts w:ascii="Times New Roman" w:hAnsi="Times New Roman" w:cs="Times New Roman"/>
          <w:sz w:val="28"/>
          <w:szCs w:val="28"/>
        </w:rPr>
        <w:t>ии ау</w:t>
      </w:r>
      <w:proofErr w:type="gramEnd"/>
      <w:r w:rsidRPr="00A30750">
        <w:rPr>
          <w:rFonts w:ascii="Times New Roman" w:hAnsi="Times New Roman" w:cs="Times New Roman"/>
          <w:sz w:val="28"/>
          <w:szCs w:val="28"/>
        </w:rPr>
        <w:t>кциона в случае выявления обстоятельств, при которых земельный участок не может быть предметом аукциона. Извещение об отказе в проведен</w:t>
      </w:r>
      <w:proofErr w:type="gramStart"/>
      <w:r w:rsidRPr="00A30750">
        <w:rPr>
          <w:rFonts w:ascii="Times New Roman" w:hAnsi="Times New Roman" w:cs="Times New Roman"/>
          <w:sz w:val="28"/>
          <w:szCs w:val="28"/>
        </w:rPr>
        <w:t>ии ау</w:t>
      </w:r>
      <w:proofErr w:type="gramEnd"/>
      <w:r w:rsidRPr="00A30750">
        <w:rPr>
          <w:rFonts w:ascii="Times New Roman" w:hAnsi="Times New Roman" w:cs="Times New Roman"/>
          <w:sz w:val="28"/>
          <w:szCs w:val="28"/>
        </w:rPr>
        <w:t>кциона размещается на официальном сайте, газете "Российская провинция"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A30750">
        <w:rPr>
          <w:rFonts w:ascii="Times New Roman" w:hAnsi="Times New Roman" w:cs="Times New Roman"/>
          <w:sz w:val="28"/>
          <w:szCs w:val="28"/>
        </w:rPr>
        <w:t>ии ау</w:t>
      </w:r>
      <w:proofErr w:type="gramEnd"/>
      <w:r w:rsidRPr="00A30750">
        <w:rPr>
          <w:rFonts w:ascii="Times New Roman" w:hAnsi="Times New Roman" w:cs="Times New Roman"/>
          <w:sz w:val="28"/>
          <w:szCs w:val="28"/>
        </w:rPr>
        <w:t>кциона обязан известить участников аукциона об отказе в проведении аукциона и возвратить его участникам внесенные задатки.</w:t>
      </w:r>
    </w:p>
    <w:p w:rsidR="00FB028B" w:rsidRPr="00A30750" w:rsidRDefault="00FB028B" w:rsidP="00A30750">
      <w:pPr>
        <w:widowControl w:val="0"/>
        <w:autoSpaceDE w:val="0"/>
        <w:autoSpaceDN w:val="0"/>
        <w:spacing w:after="0" w:line="240" w:lineRule="auto"/>
        <w:jc w:val="both"/>
        <w:rPr>
          <w:rFonts w:ascii="Times New Roman" w:hAnsi="Times New Roman" w:cs="Times New Roman"/>
          <w:b/>
          <w:sz w:val="28"/>
          <w:szCs w:val="28"/>
        </w:rPr>
      </w:pPr>
    </w:p>
    <w:p w:rsidR="00FB028B" w:rsidRPr="00A30750" w:rsidRDefault="00FB028B" w:rsidP="00A30750">
      <w:pPr>
        <w:widowControl w:val="0"/>
        <w:autoSpaceDE w:val="0"/>
        <w:autoSpaceDN w:val="0"/>
        <w:spacing w:after="0" w:line="240" w:lineRule="auto"/>
        <w:jc w:val="center"/>
        <w:rPr>
          <w:rFonts w:ascii="Times New Roman" w:hAnsi="Times New Roman" w:cs="Times New Roman"/>
          <w:b/>
          <w:sz w:val="28"/>
          <w:szCs w:val="28"/>
        </w:rPr>
      </w:pPr>
      <w:r w:rsidRPr="00A30750">
        <w:rPr>
          <w:rFonts w:ascii="Times New Roman" w:hAnsi="Times New Roman" w:cs="Times New Roman"/>
          <w:b/>
          <w:sz w:val="28"/>
          <w:szCs w:val="28"/>
        </w:rPr>
        <w:t>3. Проведение аукционов по продаже земельных участков,</w:t>
      </w:r>
    </w:p>
    <w:p w:rsidR="00FB028B" w:rsidRPr="00A30750" w:rsidRDefault="00FB028B" w:rsidP="00A30750">
      <w:pPr>
        <w:widowControl w:val="0"/>
        <w:autoSpaceDE w:val="0"/>
        <w:autoSpaceDN w:val="0"/>
        <w:spacing w:after="0" w:line="240" w:lineRule="auto"/>
        <w:jc w:val="center"/>
        <w:rPr>
          <w:rFonts w:ascii="Times New Roman" w:hAnsi="Times New Roman" w:cs="Times New Roman"/>
          <w:b/>
          <w:sz w:val="28"/>
          <w:szCs w:val="28"/>
        </w:rPr>
      </w:pPr>
      <w:r w:rsidRPr="00A30750">
        <w:rPr>
          <w:rFonts w:ascii="Times New Roman" w:hAnsi="Times New Roman" w:cs="Times New Roman"/>
          <w:b/>
          <w:sz w:val="28"/>
          <w:szCs w:val="28"/>
        </w:rPr>
        <w:t>продаже права аренды земельных участков</w:t>
      </w:r>
    </w:p>
    <w:p w:rsidR="00FB028B" w:rsidRPr="00A30750" w:rsidRDefault="00FB028B" w:rsidP="00A30750">
      <w:pPr>
        <w:widowControl w:val="0"/>
        <w:autoSpaceDE w:val="0"/>
        <w:autoSpaceDN w:val="0"/>
        <w:spacing w:after="0" w:line="240" w:lineRule="auto"/>
        <w:jc w:val="both"/>
        <w:rPr>
          <w:rFonts w:ascii="Times New Roman" w:hAnsi="Times New Roman" w:cs="Times New Roman"/>
          <w:sz w:val="28"/>
          <w:szCs w:val="28"/>
        </w:rPr>
      </w:pP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bookmarkStart w:id="2" w:name="P119"/>
      <w:bookmarkEnd w:id="2"/>
      <w:r w:rsidRPr="00A30750">
        <w:rPr>
          <w:rFonts w:ascii="Times New Roman" w:hAnsi="Times New Roman" w:cs="Times New Roman"/>
          <w:sz w:val="28"/>
          <w:szCs w:val="28"/>
        </w:rPr>
        <w:t>3.1. Для участия в аукционе заявители представляют в установленный в извещении о проведен</w:t>
      </w:r>
      <w:proofErr w:type="gramStart"/>
      <w:r w:rsidRPr="00A30750">
        <w:rPr>
          <w:rFonts w:ascii="Times New Roman" w:hAnsi="Times New Roman" w:cs="Times New Roman"/>
          <w:sz w:val="28"/>
          <w:szCs w:val="28"/>
        </w:rPr>
        <w:t>ии ау</w:t>
      </w:r>
      <w:proofErr w:type="gramEnd"/>
      <w:r w:rsidRPr="00A30750">
        <w:rPr>
          <w:rFonts w:ascii="Times New Roman" w:hAnsi="Times New Roman" w:cs="Times New Roman"/>
          <w:sz w:val="28"/>
          <w:szCs w:val="28"/>
        </w:rPr>
        <w:t>кциона срок следующие документы:</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A30750">
        <w:rPr>
          <w:rFonts w:ascii="Times New Roman" w:hAnsi="Times New Roman" w:cs="Times New Roman"/>
          <w:sz w:val="28"/>
          <w:szCs w:val="28"/>
        </w:rPr>
        <w:t>ии ау</w:t>
      </w:r>
      <w:proofErr w:type="gramEnd"/>
      <w:r w:rsidRPr="00A30750">
        <w:rPr>
          <w:rFonts w:ascii="Times New Roman" w:hAnsi="Times New Roman" w:cs="Times New Roman"/>
          <w:sz w:val="28"/>
          <w:szCs w:val="28"/>
        </w:rPr>
        <w:t>кциона форме с указанием банковских реквизитов счета для возврата задатка;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2) копии документов, удостоверяющих личность заявителя (для граждан);</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4) документы, подтверждающие внесение задатка.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3.2. Представление документов, подтверждающих внесение задатка, признается заключением соглашения о задатке.</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 xml:space="preserve">3.3. Организатор аукциона не вправе требовать представление иных документов, за исключением документов, указанных в </w:t>
      </w:r>
      <w:hyperlink r:id="rId20" w:anchor="P119" w:history="1">
        <w:r w:rsidRPr="008D598E">
          <w:rPr>
            <w:rStyle w:val="a3"/>
            <w:rFonts w:ascii="Times New Roman" w:hAnsi="Times New Roman" w:cs="Times New Roman"/>
            <w:color w:val="auto"/>
            <w:sz w:val="28"/>
            <w:szCs w:val="28"/>
          </w:rPr>
          <w:t>подпункте 3.1</w:t>
        </w:r>
      </w:hyperlink>
      <w:r w:rsidRPr="008D598E">
        <w:rPr>
          <w:rFonts w:ascii="Times New Roman" w:hAnsi="Times New Roman" w:cs="Times New Roman"/>
          <w:sz w:val="28"/>
          <w:szCs w:val="28"/>
        </w:rPr>
        <w:t xml:space="preserve"> </w:t>
      </w:r>
      <w:r w:rsidRPr="00A30750">
        <w:rPr>
          <w:rFonts w:ascii="Times New Roman" w:hAnsi="Times New Roman" w:cs="Times New Roman"/>
          <w:sz w:val="28"/>
          <w:szCs w:val="28"/>
        </w:rPr>
        <w:t xml:space="preserve">настоящего раздела. </w:t>
      </w:r>
      <w:proofErr w:type="gramStart"/>
      <w:r w:rsidRPr="00A30750">
        <w:rPr>
          <w:rFonts w:ascii="Times New Roman" w:hAnsi="Times New Roman" w:cs="Times New Roman"/>
          <w:sz w:val="28"/>
          <w:szCs w:val="28"/>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3.4. Прием документов прекращается не ранее чем за пять дней до дня проведения аукциона по продаже земельного участка либо аукциона на право аренды земельного участка.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lastRenderedPageBreak/>
        <w:t>3.5. Один заявитель вправе подать только одну заявку на участие в аукционе по конкретному лоту.</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3.6. Заявка на участие в аукционе, поступившая по истечении срока приема заявок, возвращается заявителю в день ее поступления.</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3.7.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3.8. Заявитель не допускается к участию в аукционе в следующих случаях:</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FB028B" w:rsidRPr="008D598E" w:rsidRDefault="00FB028B" w:rsidP="00A30750">
      <w:pPr>
        <w:widowControl w:val="0"/>
        <w:autoSpaceDE w:val="0"/>
        <w:autoSpaceDN w:val="0"/>
        <w:spacing w:after="0" w:line="240" w:lineRule="auto"/>
        <w:ind w:firstLine="708"/>
        <w:jc w:val="both"/>
        <w:rPr>
          <w:rFonts w:ascii="Times New Roman" w:hAnsi="Times New Roman" w:cs="Times New Roman"/>
          <w:b/>
          <w:sz w:val="28"/>
          <w:szCs w:val="28"/>
        </w:rPr>
      </w:pPr>
      <w:r w:rsidRPr="00A30750">
        <w:rPr>
          <w:rFonts w:ascii="Times New Roman" w:hAnsi="Times New Roman" w:cs="Times New Roman"/>
          <w:sz w:val="28"/>
          <w:szCs w:val="28"/>
        </w:rPr>
        <w:t xml:space="preserve">2) </w:t>
      </w:r>
      <w:proofErr w:type="spellStart"/>
      <w:r w:rsidRPr="00A30750">
        <w:rPr>
          <w:rFonts w:ascii="Times New Roman" w:hAnsi="Times New Roman" w:cs="Times New Roman"/>
          <w:sz w:val="28"/>
          <w:szCs w:val="28"/>
        </w:rPr>
        <w:t>непоступление</w:t>
      </w:r>
      <w:proofErr w:type="spellEnd"/>
      <w:r w:rsidRPr="00A30750">
        <w:rPr>
          <w:rFonts w:ascii="Times New Roman" w:hAnsi="Times New Roman" w:cs="Times New Roman"/>
          <w:sz w:val="28"/>
          <w:szCs w:val="28"/>
        </w:rPr>
        <w:t xml:space="preserve"> задатка на дату рассмотрения заявок на участие в аукционе;</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3) подача заявки на участие в аукционе лицом, которое в соответствии с настоящим Положением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bookmarkStart w:id="3" w:name="P135"/>
      <w:bookmarkEnd w:id="3"/>
      <w:r w:rsidRPr="00A30750">
        <w:rPr>
          <w:rFonts w:ascii="Times New Roman" w:hAnsi="Times New Roman" w:cs="Times New Roman"/>
          <w:sz w:val="28"/>
          <w:szCs w:val="28"/>
        </w:rPr>
        <w:t xml:space="preserve">3.9. </w:t>
      </w:r>
      <w:proofErr w:type="gramStart"/>
      <w:r w:rsidRPr="00A30750">
        <w:rPr>
          <w:rFonts w:ascii="Times New Roman" w:hAnsi="Times New Roman" w:cs="Times New Roman"/>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A30750">
        <w:rPr>
          <w:rFonts w:ascii="Times New Roman" w:hAnsi="Times New Roman" w:cs="Times New Roman"/>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A30750">
        <w:rPr>
          <w:rFonts w:ascii="Times New Roman" w:hAnsi="Times New Roman" w:cs="Times New Roman"/>
          <w:sz w:val="28"/>
          <w:szCs w:val="28"/>
        </w:rPr>
        <w:t>позднее</w:t>
      </w:r>
      <w:proofErr w:type="gramEnd"/>
      <w:r w:rsidRPr="00A30750">
        <w:rPr>
          <w:rFonts w:ascii="Times New Roman" w:hAnsi="Times New Roman" w:cs="Times New Roman"/>
          <w:sz w:val="28"/>
          <w:szCs w:val="28"/>
        </w:rPr>
        <w:t xml:space="preserve"> чем на следующий день после дня подписания протокола.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 xml:space="preserve">3.10.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21" w:anchor="P135" w:history="1">
        <w:r w:rsidRPr="008D598E">
          <w:rPr>
            <w:rStyle w:val="a3"/>
            <w:rFonts w:ascii="Times New Roman" w:hAnsi="Times New Roman" w:cs="Times New Roman"/>
            <w:color w:val="auto"/>
            <w:sz w:val="28"/>
            <w:szCs w:val="28"/>
          </w:rPr>
          <w:t>пункте 3.9</w:t>
        </w:r>
      </w:hyperlink>
      <w:r w:rsidRPr="008D598E">
        <w:rPr>
          <w:rFonts w:ascii="Times New Roman" w:hAnsi="Times New Roman" w:cs="Times New Roman"/>
          <w:sz w:val="28"/>
          <w:szCs w:val="28"/>
        </w:rPr>
        <w:t xml:space="preserve"> </w:t>
      </w:r>
      <w:r w:rsidRPr="00A30750">
        <w:rPr>
          <w:rFonts w:ascii="Times New Roman" w:hAnsi="Times New Roman" w:cs="Times New Roman"/>
          <w:sz w:val="28"/>
          <w:szCs w:val="28"/>
        </w:rPr>
        <w:t>настоящего раздела.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 xml:space="preserve">3.11.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w:t>
      </w:r>
      <w:r w:rsidRPr="00A30750">
        <w:rPr>
          <w:rFonts w:ascii="Times New Roman" w:hAnsi="Times New Roman" w:cs="Times New Roman"/>
          <w:sz w:val="28"/>
          <w:szCs w:val="28"/>
        </w:rPr>
        <w:lastRenderedPageBreak/>
        <w:t>аукционе.</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 xml:space="preserve">3.12. В случае если </w:t>
      </w:r>
      <w:proofErr w:type="gramStart"/>
      <w:r w:rsidRPr="00A30750">
        <w:rPr>
          <w:rFonts w:ascii="Times New Roman" w:hAnsi="Times New Roman" w:cs="Times New Roman"/>
          <w:sz w:val="28"/>
          <w:szCs w:val="28"/>
        </w:rPr>
        <w:t>на основании результатов рассмотрения заявок на участие в аукционе принято решение об отказе в допуске</w:t>
      </w:r>
      <w:proofErr w:type="gramEnd"/>
      <w:r w:rsidRPr="00A30750">
        <w:rPr>
          <w:rFonts w:ascii="Times New Roman" w:hAnsi="Times New Roman" w:cs="Times New Roman"/>
          <w:sz w:val="28"/>
          <w:szCs w:val="28"/>
        </w:rPr>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FB028B" w:rsidRPr="00A30750" w:rsidRDefault="00FB028B" w:rsidP="00A30750">
      <w:pPr>
        <w:widowControl w:val="0"/>
        <w:autoSpaceDE w:val="0"/>
        <w:autoSpaceDN w:val="0"/>
        <w:spacing w:after="0" w:line="240" w:lineRule="auto"/>
        <w:jc w:val="both"/>
        <w:rPr>
          <w:rFonts w:ascii="Times New Roman" w:hAnsi="Times New Roman" w:cs="Times New Roman"/>
          <w:sz w:val="28"/>
          <w:szCs w:val="28"/>
        </w:rPr>
      </w:pPr>
    </w:p>
    <w:p w:rsidR="00FB028B" w:rsidRPr="00A30750" w:rsidRDefault="00FB028B" w:rsidP="00A30750">
      <w:pPr>
        <w:widowControl w:val="0"/>
        <w:autoSpaceDE w:val="0"/>
        <w:autoSpaceDN w:val="0"/>
        <w:spacing w:after="0" w:line="240" w:lineRule="auto"/>
        <w:jc w:val="center"/>
        <w:rPr>
          <w:rFonts w:ascii="Times New Roman" w:hAnsi="Times New Roman" w:cs="Times New Roman"/>
          <w:b/>
          <w:sz w:val="28"/>
          <w:szCs w:val="28"/>
        </w:rPr>
      </w:pPr>
      <w:r w:rsidRPr="00A30750">
        <w:rPr>
          <w:rFonts w:ascii="Times New Roman" w:hAnsi="Times New Roman" w:cs="Times New Roman"/>
          <w:b/>
          <w:sz w:val="28"/>
          <w:szCs w:val="28"/>
        </w:rPr>
        <w:t>4. Результаты проведения аукционов по продаже</w:t>
      </w:r>
    </w:p>
    <w:p w:rsidR="00FB028B" w:rsidRPr="00A30750" w:rsidRDefault="00FB028B" w:rsidP="00A30750">
      <w:pPr>
        <w:widowControl w:val="0"/>
        <w:autoSpaceDE w:val="0"/>
        <w:autoSpaceDN w:val="0"/>
        <w:spacing w:after="0" w:line="240" w:lineRule="auto"/>
        <w:jc w:val="center"/>
        <w:rPr>
          <w:rFonts w:ascii="Times New Roman" w:hAnsi="Times New Roman" w:cs="Times New Roman"/>
          <w:b/>
          <w:sz w:val="28"/>
          <w:szCs w:val="28"/>
        </w:rPr>
      </w:pPr>
      <w:r w:rsidRPr="00A30750">
        <w:rPr>
          <w:rFonts w:ascii="Times New Roman" w:hAnsi="Times New Roman" w:cs="Times New Roman"/>
          <w:b/>
          <w:sz w:val="28"/>
          <w:szCs w:val="28"/>
        </w:rPr>
        <w:t>земельных участков, продаже права аренды земельных участков</w:t>
      </w:r>
    </w:p>
    <w:p w:rsidR="00FB028B" w:rsidRPr="00A30750" w:rsidRDefault="00FB028B" w:rsidP="00A30750">
      <w:pPr>
        <w:widowControl w:val="0"/>
        <w:autoSpaceDE w:val="0"/>
        <w:autoSpaceDN w:val="0"/>
        <w:spacing w:after="0" w:line="240" w:lineRule="auto"/>
        <w:jc w:val="both"/>
        <w:rPr>
          <w:rFonts w:ascii="Times New Roman" w:hAnsi="Times New Roman" w:cs="Times New Roman"/>
          <w:sz w:val="28"/>
          <w:szCs w:val="28"/>
        </w:rPr>
      </w:pP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4.1.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 xml:space="preserve">4.2. 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r:id="rId22" w:history="1">
        <w:r w:rsidRPr="008D598E">
          <w:rPr>
            <w:rStyle w:val="a3"/>
            <w:rFonts w:ascii="Times New Roman" w:hAnsi="Times New Roman" w:cs="Times New Roman"/>
            <w:color w:val="auto"/>
            <w:sz w:val="28"/>
            <w:szCs w:val="28"/>
          </w:rPr>
          <w:t>пунктом 7 статьи 39.18</w:t>
        </w:r>
      </w:hyperlink>
      <w:r w:rsidRPr="00A30750">
        <w:rPr>
          <w:rFonts w:ascii="Times New Roman" w:hAnsi="Times New Roman" w:cs="Times New Roman"/>
          <w:sz w:val="28"/>
          <w:szCs w:val="28"/>
        </w:rPr>
        <w:t xml:space="preserve"> Земельного кодекса Российской Федерации) признается участник аукциона, предложивший наибольший размер первого арендного платежа.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4.3.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1) сведения о месте, дате и времени проведения аукциона;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2) предмет аукциона, в том числе сведения о местоположении и площади земельного участка;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 xml:space="preserve">5) сведения о последнем </w:t>
      </w:r>
      <w:proofErr w:type="gramStart"/>
      <w:r w:rsidRPr="00A30750">
        <w:rPr>
          <w:rFonts w:ascii="Times New Roman" w:hAnsi="Times New Roman" w:cs="Times New Roman"/>
          <w:sz w:val="28"/>
          <w:szCs w:val="28"/>
        </w:rPr>
        <w:t>предложении</w:t>
      </w:r>
      <w:proofErr w:type="gramEnd"/>
      <w:r w:rsidRPr="00A30750">
        <w:rPr>
          <w:rFonts w:ascii="Times New Roman" w:hAnsi="Times New Roman" w:cs="Times New Roman"/>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4.4. Протокол о результатах аукциона размещается на официальном сайте в течение одного рабочего дня со дня подписания данного протокола.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4.5.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 xml:space="preserve">4.6. В случае если в аукционе участвовал только один участник или при проведении аукциона не присутствовал ни один из участников </w:t>
      </w:r>
      <w:proofErr w:type="gramStart"/>
      <w:r w:rsidRPr="00A30750">
        <w:rPr>
          <w:rFonts w:ascii="Times New Roman" w:hAnsi="Times New Roman" w:cs="Times New Roman"/>
          <w:sz w:val="28"/>
          <w:szCs w:val="28"/>
        </w:rPr>
        <w:t>аукциона</w:t>
      </w:r>
      <w:proofErr w:type="gramEnd"/>
      <w:r w:rsidRPr="00A30750">
        <w:rPr>
          <w:rFonts w:ascii="Times New Roman" w:hAnsi="Times New Roman" w:cs="Times New Roman"/>
          <w:sz w:val="28"/>
          <w:szCs w:val="28"/>
        </w:rPr>
        <w:t xml:space="preserve"> либо в случае если после троекратного объявления предложения о начальной цене </w:t>
      </w:r>
      <w:r w:rsidRPr="00A30750">
        <w:rPr>
          <w:rFonts w:ascii="Times New Roman" w:hAnsi="Times New Roman" w:cs="Times New Roman"/>
          <w:sz w:val="28"/>
          <w:szCs w:val="28"/>
        </w:rPr>
        <w:lastRenderedPageBreak/>
        <w:t>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bookmarkStart w:id="4" w:name="P154"/>
      <w:bookmarkEnd w:id="4"/>
      <w:r w:rsidRPr="00A30750">
        <w:rPr>
          <w:rFonts w:ascii="Times New Roman" w:hAnsi="Times New Roman" w:cs="Times New Roman"/>
          <w:sz w:val="28"/>
          <w:szCs w:val="28"/>
        </w:rPr>
        <w:t xml:space="preserve">4.7.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A30750">
        <w:rPr>
          <w:rFonts w:ascii="Times New Roman" w:hAnsi="Times New Roman" w:cs="Times New Roman"/>
          <w:sz w:val="28"/>
          <w:szCs w:val="28"/>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A30750">
        <w:rPr>
          <w:rFonts w:ascii="Times New Roman" w:hAnsi="Times New Roman" w:cs="Times New Roman"/>
          <w:sz w:val="28"/>
          <w:szCs w:val="28"/>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A30750">
        <w:rPr>
          <w:rFonts w:ascii="Times New Roman" w:hAnsi="Times New Roman" w:cs="Times New Roman"/>
          <w:sz w:val="28"/>
          <w:szCs w:val="28"/>
        </w:rPr>
        <w:t>ранее</w:t>
      </w:r>
      <w:proofErr w:type="gramEnd"/>
      <w:r w:rsidRPr="00A30750">
        <w:rPr>
          <w:rFonts w:ascii="Times New Roman" w:hAnsi="Times New Roman" w:cs="Times New Roman"/>
          <w:sz w:val="28"/>
          <w:szCs w:val="28"/>
        </w:rPr>
        <w:t xml:space="preserve"> чем через десять дней со дня размещения информации о результатах аукциона на официальном сайте.</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bookmarkStart w:id="5" w:name="P159"/>
      <w:bookmarkEnd w:id="5"/>
      <w:r w:rsidRPr="00A30750">
        <w:rPr>
          <w:rFonts w:ascii="Times New Roman" w:hAnsi="Times New Roman" w:cs="Times New Roman"/>
          <w:sz w:val="28"/>
          <w:szCs w:val="28"/>
        </w:rPr>
        <w:t xml:space="preserve">4.8. </w:t>
      </w:r>
      <w:proofErr w:type="gramStart"/>
      <w:r w:rsidRPr="00A30750">
        <w:rPr>
          <w:rFonts w:ascii="Times New Roman" w:hAnsi="Times New Roman" w:cs="Times New Roman"/>
          <w:sz w:val="28"/>
          <w:szCs w:val="28"/>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r:id="rId23" w:anchor="P135" w:history="1">
        <w:r w:rsidRPr="008D598E">
          <w:rPr>
            <w:rStyle w:val="a3"/>
            <w:rFonts w:ascii="Times New Roman" w:hAnsi="Times New Roman" w:cs="Times New Roman"/>
            <w:color w:val="auto"/>
            <w:sz w:val="28"/>
            <w:szCs w:val="28"/>
          </w:rPr>
          <w:t>пункте 3.9 раздела 3</w:t>
        </w:r>
      </w:hyperlink>
      <w:r w:rsidRPr="00A30750">
        <w:rPr>
          <w:rFonts w:ascii="Times New Roman" w:hAnsi="Times New Roman" w:cs="Times New Roman"/>
          <w:sz w:val="28"/>
          <w:szCs w:val="28"/>
        </w:rPr>
        <w:t xml:space="preserve"> настоящего Положения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w:t>
      </w:r>
      <w:proofErr w:type="gramEnd"/>
      <w:r w:rsidRPr="00A30750">
        <w:rPr>
          <w:rFonts w:ascii="Times New Roman" w:hAnsi="Times New Roman" w:cs="Times New Roman"/>
          <w:sz w:val="28"/>
          <w:szCs w:val="28"/>
        </w:rPr>
        <w:t xml:space="preserve">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bookmarkStart w:id="6" w:name="P160"/>
      <w:bookmarkEnd w:id="6"/>
      <w:r w:rsidRPr="00A30750">
        <w:rPr>
          <w:rFonts w:ascii="Times New Roman" w:hAnsi="Times New Roman" w:cs="Times New Roman"/>
          <w:sz w:val="28"/>
          <w:szCs w:val="28"/>
        </w:rPr>
        <w:t>4.9.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A30750">
        <w:rPr>
          <w:rFonts w:ascii="Times New Roman" w:hAnsi="Times New Roman" w:cs="Times New Roman"/>
          <w:sz w:val="28"/>
          <w:szCs w:val="28"/>
        </w:rPr>
        <w:t>ии ау</w:t>
      </w:r>
      <w:proofErr w:type="gramEnd"/>
      <w:r w:rsidRPr="00A30750">
        <w:rPr>
          <w:rFonts w:ascii="Times New Roman" w:hAnsi="Times New Roman" w:cs="Times New Roman"/>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bookmarkStart w:id="7" w:name="P161"/>
      <w:bookmarkEnd w:id="7"/>
      <w:r w:rsidRPr="00A30750">
        <w:rPr>
          <w:rFonts w:ascii="Times New Roman" w:hAnsi="Times New Roman" w:cs="Times New Roman"/>
          <w:sz w:val="28"/>
          <w:szCs w:val="28"/>
        </w:rPr>
        <w:t xml:space="preserve">4.10.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w:t>
      </w:r>
      <w:r w:rsidRPr="00A30750">
        <w:rPr>
          <w:rFonts w:ascii="Times New Roman" w:hAnsi="Times New Roman" w:cs="Times New Roman"/>
          <w:sz w:val="28"/>
          <w:szCs w:val="28"/>
        </w:rPr>
        <w:lastRenderedPageBreak/>
        <w:t>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FB028B" w:rsidRPr="008D598E"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 xml:space="preserve">4.11.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24" w:anchor="P154" w:history="1">
        <w:r w:rsidRPr="008D598E">
          <w:rPr>
            <w:rStyle w:val="a3"/>
            <w:rFonts w:ascii="Times New Roman" w:hAnsi="Times New Roman" w:cs="Times New Roman"/>
            <w:color w:val="auto"/>
            <w:sz w:val="28"/>
            <w:szCs w:val="28"/>
          </w:rPr>
          <w:t>пунктами 4.7</w:t>
        </w:r>
      </w:hyperlink>
      <w:r w:rsidRPr="008D598E">
        <w:rPr>
          <w:rFonts w:ascii="Times New Roman" w:hAnsi="Times New Roman" w:cs="Times New Roman"/>
          <w:sz w:val="28"/>
          <w:szCs w:val="28"/>
        </w:rPr>
        <w:t xml:space="preserve">, </w:t>
      </w:r>
      <w:hyperlink r:id="rId25" w:anchor="P159" w:history="1">
        <w:r w:rsidRPr="008D598E">
          <w:rPr>
            <w:rStyle w:val="a3"/>
            <w:rFonts w:ascii="Times New Roman" w:hAnsi="Times New Roman" w:cs="Times New Roman"/>
            <w:color w:val="auto"/>
            <w:sz w:val="28"/>
            <w:szCs w:val="28"/>
          </w:rPr>
          <w:t>4.8</w:t>
        </w:r>
      </w:hyperlink>
      <w:r w:rsidRPr="008D598E">
        <w:rPr>
          <w:rFonts w:ascii="Times New Roman" w:hAnsi="Times New Roman" w:cs="Times New Roman"/>
          <w:sz w:val="28"/>
          <w:szCs w:val="28"/>
        </w:rPr>
        <w:t xml:space="preserve">, </w:t>
      </w:r>
      <w:hyperlink r:id="rId26" w:anchor="P160" w:history="1">
        <w:r w:rsidRPr="008D598E">
          <w:rPr>
            <w:rStyle w:val="a3"/>
            <w:rFonts w:ascii="Times New Roman" w:hAnsi="Times New Roman" w:cs="Times New Roman"/>
            <w:color w:val="auto"/>
            <w:sz w:val="28"/>
            <w:szCs w:val="28"/>
          </w:rPr>
          <w:t>4.9</w:t>
        </w:r>
      </w:hyperlink>
      <w:r w:rsidRPr="008D598E">
        <w:rPr>
          <w:rFonts w:ascii="Times New Roman" w:hAnsi="Times New Roman" w:cs="Times New Roman"/>
          <w:sz w:val="28"/>
          <w:szCs w:val="28"/>
        </w:rPr>
        <w:t xml:space="preserve"> настоящего раздела,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договоры купли-продажи или договоры аренды земельного участка вследствие уклонения от заключения указанных договоров, не возвращаются.</w:t>
      </w:r>
    </w:p>
    <w:p w:rsidR="00FB028B" w:rsidRPr="008D598E"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8D598E">
        <w:rPr>
          <w:rFonts w:ascii="Times New Roman" w:hAnsi="Times New Roman" w:cs="Times New Roman"/>
          <w:sz w:val="28"/>
          <w:szCs w:val="28"/>
        </w:rPr>
        <w:t xml:space="preserve">4.12. </w:t>
      </w:r>
      <w:proofErr w:type="gramStart"/>
      <w:r w:rsidRPr="008D598E">
        <w:rPr>
          <w:rFonts w:ascii="Times New Roman" w:hAnsi="Times New Roman" w:cs="Times New Roman"/>
          <w:sz w:val="28"/>
          <w:szCs w:val="28"/>
        </w:rPr>
        <w:t xml:space="preserve">Если договор купли-продажи или договор аренды земельного участка, а в случае, предусмотренном </w:t>
      </w:r>
      <w:hyperlink r:id="rId27" w:anchor="P161" w:history="1">
        <w:r w:rsidRPr="008D598E">
          <w:rPr>
            <w:rStyle w:val="a3"/>
            <w:rFonts w:ascii="Times New Roman" w:hAnsi="Times New Roman" w:cs="Times New Roman"/>
            <w:color w:val="auto"/>
            <w:sz w:val="28"/>
            <w:szCs w:val="28"/>
          </w:rPr>
          <w:t>пунктом 4.10</w:t>
        </w:r>
      </w:hyperlink>
      <w:r w:rsidRPr="008D598E">
        <w:rPr>
          <w:rFonts w:ascii="Times New Roman" w:hAnsi="Times New Roman" w:cs="Times New Roman"/>
          <w:sz w:val="28"/>
          <w:szCs w:val="28"/>
        </w:rPr>
        <w:t xml:space="preserve"> настоящего раздела,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w:t>
      </w:r>
      <w:proofErr w:type="gramEnd"/>
      <w:r w:rsidRPr="008D598E">
        <w:rPr>
          <w:rFonts w:ascii="Times New Roman" w:hAnsi="Times New Roman" w:cs="Times New Roman"/>
          <w:sz w:val="28"/>
          <w:szCs w:val="28"/>
        </w:rPr>
        <w:t>, по цене, предложенной победителем аукциона.</w:t>
      </w:r>
    </w:p>
    <w:p w:rsidR="00FB028B" w:rsidRPr="008D598E"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8D598E">
        <w:rPr>
          <w:rFonts w:ascii="Times New Roman" w:hAnsi="Times New Roman" w:cs="Times New Roman"/>
          <w:sz w:val="28"/>
          <w:szCs w:val="28"/>
        </w:rPr>
        <w:t xml:space="preserve">4.13. </w:t>
      </w:r>
      <w:proofErr w:type="gramStart"/>
      <w:r w:rsidRPr="008D598E">
        <w:rPr>
          <w:rFonts w:ascii="Times New Roman" w:hAnsi="Times New Roman" w:cs="Times New Roman"/>
          <w:sz w:val="28"/>
          <w:szCs w:val="28"/>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r:id="rId28" w:anchor="P161" w:history="1">
        <w:r w:rsidRPr="008D598E">
          <w:rPr>
            <w:rStyle w:val="a3"/>
            <w:rFonts w:ascii="Times New Roman" w:hAnsi="Times New Roman" w:cs="Times New Roman"/>
            <w:color w:val="auto"/>
            <w:sz w:val="28"/>
            <w:szCs w:val="28"/>
          </w:rPr>
          <w:t>пунктом 4.10</w:t>
        </w:r>
      </w:hyperlink>
      <w:r w:rsidRPr="008D598E">
        <w:rPr>
          <w:rFonts w:ascii="Times New Roman" w:hAnsi="Times New Roman" w:cs="Times New Roman"/>
          <w:sz w:val="28"/>
          <w:szCs w:val="28"/>
        </w:rPr>
        <w:t xml:space="preserve"> настоящего раздела, также проекта договора о комплексном освоении</w:t>
      </w:r>
      <w:r w:rsidRPr="00A30750">
        <w:rPr>
          <w:rFonts w:ascii="Times New Roman" w:hAnsi="Times New Roman" w:cs="Times New Roman"/>
          <w:sz w:val="28"/>
          <w:szCs w:val="28"/>
        </w:rPr>
        <w:t xml:space="preserve"> территории этот участник не представил в уполномоченный орган подписанные им договоры, организатор аукциона вправе объявить о проведении</w:t>
      </w:r>
      <w:proofErr w:type="gramEnd"/>
      <w:r w:rsidRPr="00A30750">
        <w:rPr>
          <w:rFonts w:ascii="Times New Roman" w:hAnsi="Times New Roman" w:cs="Times New Roman"/>
          <w:sz w:val="28"/>
          <w:szCs w:val="28"/>
        </w:rPr>
        <w:t xml:space="preserve"> повторного аукциона или распорядиться земельным участком иным образом в соответствии с Земельным </w:t>
      </w:r>
      <w:hyperlink r:id="rId29" w:history="1">
        <w:r w:rsidRPr="008D598E">
          <w:rPr>
            <w:rStyle w:val="a3"/>
            <w:rFonts w:ascii="Times New Roman" w:hAnsi="Times New Roman" w:cs="Times New Roman"/>
            <w:color w:val="auto"/>
            <w:sz w:val="28"/>
            <w:szCs w:val="28"/>
          </w:rPr>
          <w:t>кодексом</w:t>
        </w:r>
      </w:hyperlink>
      <w:r w:rsidRPr="008D598E">
        <w:rPr>
          <w:rFonts w:ascii="Times New Roman" w:hAnsi="Times New Roman" w:cs="Times New Roman"/>
          <w:sz w:val="28"/>
          <w:szCs w:val="28"/>
        </w:rPr>
        <w:t>.</w:t>
      </w: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 xml:space="preserve">4.14.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w:t>
      </w:r>
      <w:proofErr w:type="gramStart"/>
      <w:r w:rsidRPr="00A30750">
        <w:rPr>
          <w:rFonts w:ascii="Times New Roman" w:hAnsi="Times New Roman" w:cs="Times New Roman"/>
          <w:sz w:val="28"/>
          <w:szCs w:val="28"/>
        </w:rPr>
        <w:t>определена</w:t>
      </w:r>
      <w:proofErr w:type="gramEnd"/>
      <w:r w:rsidRPr="00A30750">
        <w:rPr>
          <w:rFonts w:ascii="Times New Roman" w:hAnsi="Times New Roman" w:cs="Times New Roman"/>
          <w:sz w:val="28"/>
          <w:szCs w:val="28"/>
        </w:rPr>
        <w:t xml:space="preserve">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FB028B" w:rsidRPr="00A30750" w:rsidRDefault="00FB028B" w:rsidP="00A30750">
      <w:pPr>
        <w:widowControl w:val="0"/>
        <w:autoSpaceDE w:val="0"/>
        <w:autoSpaceDN w:val="0"/>
        <w:spacing w:after="0" w:line="240" w:lineRule="auto"/>
        <w:jc w:val="both"/>
        <w:rPr>
          <w:rFonts w:ascii="Times New Roman" w:hAnsi="Times New Roman" w:cs="Times New Roman"/>
          <w:sz w:val="28"/>
          <w:szCs w:val="28"/>
        </w:rPr>
      </w:pPr>
    </w:p>
    <w:p w:rsidR="00FB028B" w:rsidRPr="00A30750" w:rsidRDefault="00FB028B" w:rsidP="00A30750">
      <w:pPr>
        <w:widowControl w:val="0"/>
        <w:autoSpaceDE w:val="0"/>
        <w:autoSpaceDN w:val="0"/>
        <w:spacing w:after="0" w:line="240" w:lineRule="auto"/>
        <w:jc w:val="center"/>
        <w:rPr>
          <w:rFonts w:ascii="Times New Roman" w:hAnsi="Times New Roman" w:cs="Times New Roman"/>
          <w:b/>
          <w:sz w:val="28"/>
          <w:szCs w:val="28"/>
        </w:rPr>
      </w:pPr>
      <w:r w:rsidRPr="00A30750">
        <w:rPr>
          <w:rFonts w:ascii="Times New Roman" w:hAnsi="Times New Roman" w:cs="Times New Roman"/>
          <w:b/>
          <w:sz w:val="28"/>
          <w:szCs w:val="28"/>
        </w:rPr>
        <w:t>5. Заключительные положения</w:t>
      </w:r>
    </w:p>
    <w:p w:rsidR="00FB028B" w:rsidRPr="00A30750" w:rsidRDefault="00FB028B" w:rsidP="00A30750">
      <w:pPr>
        <w:widowControl w:val="0"/>
        <w:autoSpaceDE w:val="0"/>
        <w:autoSpaceDN w:val="0"/>
        <w:spacing w:after="0" w:line="240" w:lineRule="auto"/>
        <w:jc w:val="both"/>
        <w:rPr>
          <w:rFonts w:ascii="Times New Roman" w:hAnsi="Times New Roman" w:cs="Times New Roman"/>
          <w:sz w:val="28"/>
          <w:szCs w:val="28"/>
        </w:rPr>
      </w:pPr>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 xml:space="preserve">5.1. </w:t>
      </w:r>
      <w:proofErr w:type="gramStart"/>
      <w:r w:rsidRPr="00A30750">
        <w:rPr>
          <w:rFonts w:ascii="Times New Roman" w:hAnsi="Times New Roman" w:cs="Times New Roman"/>
          <w:sz w:val="28"/>
          <w:szCs w:val="28"/>
        </w:rPr>
        <w:t xml:space="preserve">В случае если до дня вступления в силу настоящего Положения опубликовано извещение о проведении торгов (конкурса, аукциона) по продаже земельного участка или торгов (конкурса, аукциона) по продаже права на заключение договора аренды земельного участка, предоставление таких земельных участков осуществляется с Положением в редакции, </w:t>
      </w:r>
      <w:r w:rsidRPr="00A30750">
        <w:rPr>
          <w:rFonts w:ascii="Times New Roman" w:hAnsi="Times New Roman" w:cs="Times New Roman"/>
          <w:sz w:val="28"/>
          <w:szCs w:val="28"/>
        </w:rPr>
        <w:lastRenderedPageBreak/>
        <w:t>действовавшей до дня вступления в силу настоящего Положения.</w:t>
      </w:r>
      <w:proofErr w:type="gramEnd"/>
    </w:p>
    <w:p w:rsidR="00FB028B" w:rsidRPr="00A30750"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5.2. Условия, не урегулированные настоящим Положением, регулируются действующим законодательством Российской Федерации.</w:t>
      </w:r>
    </w:p>
    <w:p w:rsidR="00FB028B" w:rsidRDefault="00FB028B" w:rsidP="00A30750">
      <w:pPr>
        <w:widowControl w:val="0"/>
        <w:autoSpaceDE w:val="0"/>
        <w:autoSpaceDN w:val="0"/>
        <w:spacing w:after="0" w:line="240" w:lineRule="auto"/>
        <w:ind w:firstLine="708"/>
        <w:jc w:val="both"/>
        <w:rPr>
          <w:rFonts w:ascii="Times New Roman" w:hAnsi="Times New Roman" w:cs="Times New Roman"/>
          <w:sz w:val="28"/>
          <w:szCs w:val="28"/>
        </w:rPr>
      </w:pPr>
      <w:r w:rsidRPr="00A30750">
        <w:rPr>
          <w:rFonts w:ascii="Times New Roman" w:hAnsi="Times New Roman" w:cs="Times New Roman"/>
          <w:sz w:val="28"/>
          <w:szCs w:val="28"/>
        </w:rPr>
        <w:t>5.3. В случае несогласия с результатами аукционов заинтересованные лица могут оспорить их в судебном порядке.</w:t>
      </w:r>
    </w:p>
    <w:p w:rsidR="00A30750" w:rsidRDefault="00A30750" w:rsidP="00A30750">
      <w:pPr>
        <w:widowControl w:val="0"/>
        <w:autoSpaceDE w:val="0"/>
        <w:autoSpaceDN w:val="0"/>
        <w:spacing w:after="0" w:line="240" w:lineRule="auto"/>
        <w:ind w:firstLine="708"/>
        <w:jc w:val="both"/>
        <w:rPr>
          <w:rFonts w:ascii="Times New Roman" w:hAnsi="Times New Roman" w:cs="Times New Roman"/>
          <w:sz w:val="28"/>
          <w:szCs w:val="28"/>
        </w:rPr>
      </w:pPr>
    </w:p>
    <w:p w:rsidR="00A30750" w:rsidRDefault="00A30750" w:rsidP="00A30750">
      <w:pPr>
        <w:widowControl w:val="0"/>
        <w:autoSpaceDE w:val="0"/>
        <w:autoSpaceDN w:val="0"/>
        <w:spacing w:after="0" w:line="240" w:lineRule="auto"/>
        <w:ind w:firstLine="708"/>
        <w:jc w:val="both"/>
        <w:rPr>
          <w:rFonts w:ascii="Times New Roman" w:hAnsi="Times New Roman" w:cs="Times New Roman"/>
          <w:sz w:val="28"/>
          <w:szCs w:val="28"/>
        </w:rPr>
      </w:pPr>
    </w:p>
    <w:p w:rsidR="00A30750" w:rsidRDefault="00A30750" w:rsidP="00A30750">
      <w:pPr>
        <w:widowControl w:val="0"/>
        <w:autoSpaceDE w:val="0"/>
        <w:autoSpaceDN w:val="0"/>
        <w:spacing w:after="0" w:line="240" w:lineRule="auto"/>
        <w:ind w:firstLine="708"/>
        <w:jc w:val="both"/>
        <w:rPr>
          <w:rFonts w:ascii="Times New Roman" w:hAnsi="Times New Roman" w:cs="Times New Roman"/>
          <w:sz w:val="28"/>
          <w:szCs w:val="28"/>
        </w:rPr>
      </w:pPr>
    </w:p>
    <w:p w:rsidR="00A30750" w:rsidRDefault="00A30750" w:rsidP="00A30750">
      <w:pPr>
        <w:widowControl w:val="0"/>
        <w:autoSpaceDE w:val="0"/>
        <w:autoSpaceDN w:val="0"/>
        <w:spacing w:after="0" w:line="240" w:lineRule="auto"/>
        <w:ind w:firstLine="708"/>
        <w:jc w:val="both"/>
        <w:rPr>
          <w:rFonts w:ascii="Times New Roman" w:hAnsi="Times New Roman" w:cs="Times New Roman"/>
          <w:sz w:val="28"/>
          <w:szCs w:val="28"/>
        </w:rPr>
      </w:pPr>
    </w:p>
    <w:p w:rsidR="00A30750" w:rsidRDefault="00A30750" w:rsidP="00A30750">
      <w:pPr>
        <w:widowControl w:val="0"/>
        <w:autoSpaceDE w:val="0"/>
        <w:autoSpaceDN w:val="0"/>
        <w:spacing w:after="0" w:line="240" w:lineRule="auto"/>
        <w:ind w:firstLine="708"/>
        <w:jc w:val="both"/>
        <w:rPr>
          <w:rFonts w:ascii="Times New Roman" w:hAnsi="Times New Roman" w:cs="Times New Roman"/>
          <w:sz w:val="28"/>
          <w:szCs w:val="28"/>
        </w:rPr>
      </w:pPr>
    </w:p>
    <w:p w:rsidR="00A30750" w:rsidRDefault="00A30750" w:rsidP="00A30750">
      <w:pPr>
        <w:widowControl w:val="0"/>
        <w:autoSpaceDE w:val="0"/>
        <w:autoSpaceDN w:val="0"/>
        <w:spacing w:after="0" w:line="240" w:lineRule="auto"/>
        <w:ind w:firstLine="708"/>
        <w:jc w:val="both"/>
        <w:rPr>
          <w:rFonts w:ascii="Times New Roman" w:hAnsi="Times New Roman" w:cs="Times New Roman"/>
          <w:sz w:val="28"/>
          <w:szCs w:val="28"/>
        </w:rPr>
      </w:pPr>
    </w:p>
    <w:p w:rsidR="00A30750" w:rsidRDefault="00A30750" w:rsidP="00A30750">
      <w:pPr>
        <w:widowControl w:val="0"/>
        <w:autoSpaceDE w:val="0"/>
        <w:autoSpaceDN w:val="0"/>
        <w:spacing w:after="0" w:line="240" w:lineRule="auto"/>
        <w:ind w:firstLine="708"/>
        <w:jc w:val="both"/>
        <w:rPr>
          <w:rFonts w:ascii="Times New Roman" w:hAnsi="Times New Roman" w:cs="Times New Roman"/>
          <w:sz w:val="28"/>
          <w:szCs w:val="28"/>
        </w:rPr>
      </w:pPr>
    </w:p>
    <w:p w:rsidR="00A30750" w:rsidRDefault="00A30750" w:rsidP="00A30750">
      <w:pPr>
        <w:widowControl w:val="0"/>
        <w:autoSpaceDE w:val="0"/>
        <w:autoSpaceDN w:val="0"/>
        <w:spacing w:after="0" w:line="240" w:lineRule="auto"/>
        <w:ind w:firstLine="708"/>
        <w:jc w:val="both"/>
        <w:rPr>
          <w:rFonts w:ascii="Times New Roman" w:hAnsi="Times New Roman" w:cs="Times New Roman"/>
          <w:sz w:val="28"/>
          <w:szCs w:val="28"/>
        </w:rPr>
      </w:pPr>
    </w:p>
    <w:p w:rsidR="00A30750" w:rsidRDefault="00A30750" w:rsidP="00A30750">
      <w:pPr>
        <w:widowControl w:val="0"/>
        <w:autoSpaceDE w:val="0"/>
        <w:autoSpaceDN w:val="0"/>
        <w:spacing w:after="0" w:line="240" w:lineRule="auto"/>
        <w:ind w:firstLine="708"/>
        <w:jc w:val="both"/>
        <w:rPr>
          <w:rFonts w:ascii="Times New Roman" w:hAnsi="Times New Roman" w:cs="Times New Roman"/>
          <w:sz w:val="28"/>
          <w:szCs w:val="28"/>
        </w:rPr>
      </w:pPr>
    </w:p>
    <w:p w:rsidR="00A30750" w:rsidRDefault="00A30750" w:rsidP="00A30750">
      <w:pPr>
        <w:widowControl w:val="0"/>
        <w:autoSpaceDE w:val="0"/>
        <w:autoSpaceDN w:val="0"/>
        <w:spacing w:after="0" w:line="240" w:lineRule="auto"/>
        <w:ind w:firstLine="708"/>
        <w:jc w:val="both"/>
        <w:rPr>
          <w:rFonts w:ascii="Times New Roman" w:hAnsi="Times New Roman" w:cs="Times New Roman"/>
          <w:sz w:val="28"/>
          <w:szCs w:val="28"/>
        </w:rPr>
      </w:pPr>
    </w:p>
    <w:p w:rsidR="00A30750" w:rsidRDefault="00A30750" w:rsidP="00A30750">
      <w:pPr>
        <w:widowControl w:val="0"/>
        <w:autoSpaceDE w:val="0"/>
        <w:autoSpaceDN w:val="0"/>
        <w:spacing w:after="0" w:line="240" w:lineRule="auto"/>
        <w:ind w:firstLine="708"/>
        <w:jc w:val="both"/>
        <w:rPr>
          <w:rFonts w:ascii="Times New Roman" w:hAnsi="Times New Roman" w:cs="Times New Roman"/>
          <w:sz w:val="28"/>
          <w:szCs w:val="28"/>
        </w:rPr>
      </w:pPr>
    </w:p>
    <w:p w:rsidR="00A30750" w:rsidRDefault="00A30750" w:rsidP="00A30750">
      <w:pPr>
        <w:widowControl w:val="0"/>
        <w:autoSpaceDE w:val="0"/>
        <w:autoSpaceDN w:val="0"/>
        <w:spacing w:after="0" w:line="240" w:lineRule="auto"/>
        <w:ind w:firstLine="708"/>
        <w:jc w:val="both"/>
        <w:rPr>
          <w:rFonts w:ascii="Times New Roman" w:hAnsi="Times New Roman" w:cs="Times New Roman"/>
          <w:sz w:val="28"/>
          <w:szCs w:val="28"/>
        </w:rPr>
      </w:pPr>
    </w:p>
    <w:p w:rsidR="00A30750" w:rsidRDefault="00A30750" w:rsidP="00A30750">
      <w:pPr>
        <w:widowControl w:val="0"/>
        <w:autoSpaceDE w:val="0"/>
        <w:autoSpaceDN w:val="0"/>
        <w:spacing w:after="0" w:line="240" w:lineRule="auto"/>
        <w:ind w:firstLine="708"/>
        <w:jc w:val="both"/>
        <w:rPr>
          <w:rFonts w:ascii="Times New Roman" w:hAnsi="Times New Roman" w:cs="Times New Roman"/>
          <w:sz w:val="28"/>
          <w:szCs w:val="28"/>
        </w:rPr>
      </w:pPr>
    </w:p>
    <w:p w:rsidR="00A30750" w:rsidRDefault="00A30750" w:rsidP="00A30750">
      <w:pPr>
        <w:widowControl w:val="0"/>
        <w:autoSpaceDE w:val="0"/>
        <w:autoSpaceDN w:val="0"/>
        <w:spacing w:after="0" w:line="240" w:lineRule="auto"/>
        <w:ind w:firstLine="708"/>
        <w:jc w:val="both"/>
        <w:rPr>
          <w:rFonts w:ascii="Times New Roman" w:hAnsi="Times New Roman" w:cs="Times New Roman"/>
          <w:sz w:val="28"/>
          <w:szCs w:val="28"/>
        </w:rPr>
      </w:pPr>
    </w:p>
    <w:p w:rsidR="00A30750" w:rsidRDefault="00A30750" w:rsidP="00A30750">
      <w:pPr>
        <w:widowControl w:val="0"/>
        <w:autoSpaceDE w:val="0"/>
        <w:autoSpaceDN w:val="0"/>
        <w:spacing w:after="0" w:line="240" w:lineRule="auto"/>
        <w:ind w:firstLine="708"/>
        <w:jc w:val="both"/>
        <w:rPr>
          <w:rFonts w:ascii="Times New Roman" w:hAnsi="Times New Roman" w:cs="Times New Roman"/>
          <w:sz w:val="28"/>
          <w:szCs w:val="28"/>
        </w:rPr>
      </w:pPr>
    </w:p>
    <w:p w:rsidR="00A30750" w:rsidRDefault="00A30750" w:rsidP="00A30750">
      <w:pPr>
        <w:widowControl w:val="0"/>
        <w:autoSpaceDE w:val="0"/>
        <w:autoSpaceDN w:val="0"/>
        <w:spacing w:after="0" w:line="240" w:lineRule="auto"/>
        <w:ind w:firstLine="708"/>
        <w:jc w:val="both"/>
        <w:rPr>
          <w:rFonts w:ascii="Times New Roman" w:hAnsi="Times New Roman" w:cs="Times New Roman"/>
          <w:sz w:val="28"/>
          <w:szCs w:val="28"/>
        </w:rPr>
      </w:pPr>
    </w:p>
    <w:p w:rsidR="00A30750" w:rsidRDefault="00A30750" w:rsidP="00A30750">
      <w:pPr>
        <w:widowControl w:val="0"/>
        <w:autoSpaceDE w:val="0"/>
        <w:autoSpaceDN w:val="0"/>
        <w:spacing w:after="0" w:line="240" w:lineRule="auto"/>
        <w:ind w:firstLine="708"/>
        <w:jc w:val="both"/>
        <w:rPr>
          <w:rFonts w:ascii="Times New Roman" w:hAnsi="Times New Roman" w:cs="Times New Roman"/>
          <w:sz w:val="28"/>
          <w:szCs w:val="28"/>
        </w:rPr>
      </w:pPr>
    </w:p>
    <w:p w:rsidR="00A30750" w:rsidRDefault="00A30750" w:rsidP="00A30750">
      <w:pPr>
        <w:widowControl w:val="0"/>
        <w:autoSpaceDE w:val="0"/>
        <w:autoSpaceDN w:val="0"/>
        <w:spacing w:after="0" w:line="240" w:lineRule="auto"/>
        <w:ind w:firstLine="708"/>
        <w:jc w:val="both"/>
        <w:rPr>
          <w:rFonts w:ascii="Times New Roman" w:hAnsi="Times New Roman" w:cs="Times New Roman"/>
          <w:sz w:val="28"/>
          <w:szCs w:val="28"/>
        </w:rPr>
      </w:pPr>
    </w:p>
    <w:p w:rsidR="00A30750" w:rsidRDefault="00A30750" w:rsidP="00A30750">
      <w:pPr>
        <w:widowControl w:val="0"/>
        <w:autoSpaceDE w:val="0"/>
        <w:autoSpaceDN w:val="0"/>
        <w:spacing w:after="0" w:line="240" w:lineRule="auto"/>
        <w:ind w:firstLine="708"/>
        <w:jc w:val="both"/>
        <w:rPr>
          <w:rFonts w:ascii="Times New Roman" w:hAnsi="Times New Roman" w:cs="Times New Roman"/>
          <w:sz w:val="28"/>
          <w:szCs w:val="28"/>
        </w:rPr>
      </w:pPr>
    </w:p>
    <w:p w:rsidR="008D598E" w:rsidRDefault="008D598E" w:rsidP="00A30750">
      <w:pPr>
        <w:widowControl w:val="0"/>
        <w:autoSpaceDE w:val="0"/>
        <w:autoSpaceDN w:val="0"/>
        <w:spacing w:after="0" w:line="240" w:lineRule="auto"/>
        <w:ind w:firstLine="708"/>
        <w:jc w:val="both"/>
        <w:rPr>
          <w:rFonts w:ascii="Times New Roman" w:hAnsi="Times New Roman" w:cs="Times New Roman"/>
          <w:sz w:val="28"/>
          <w:szCs w:val="28"/>
        </w:rPr>
      </w:pPr>
    </w:p>
    <w:p w:rsidR="008D598E" w:rsidRDefault="008D598E" w:rsidP="00A30750">
      <w:pPr>
        <w:widowControl w:val="0"/>
        <w:autoSpaceDE w:val="0"/>
        <w:autoSpaceDN w:val="0"/>
        <w:spacing w:after="0" w:line="240" w:lineRule="auto"/>
        <w:ind w:firstLine="708"/>
        <w:jc w:val="both"/>
        <w:rPr>
          <w:rFonts w:ascii="Times New Roman" w:hAnsi="Times New Roman" w:cs="Times New Roman"/>
          <w:sz w:val="28"/>
          <w:szCs w:val="28"/>
        </w:rPr>
      </w:pPr>
    </w:p>
    <w:p w:rsidR="008D598E" w:rsidRDefault="008D598E" w:rsidP="00A30750">
      <w:pPr>
        <w:widowControl w:val="0"/>
        <w:autoSpaceDE w:val="0"/>
        <w:autoSpaceDN w:val="0"/>
        <w:spacing w:after="0" w:line="240" w:lineRule="auto"/>
        <w:ind w:firstLine="708"/>
        <w:jc w:val="both"/>
        <w:rPr>
          <w:rFonts w:ascii="Times New Roman" w:hAnsi="Times New Roman" w:cs="Times New Roman"/>
          <w:sz w:val="28"/>
          <w:szCs w:val="28"/>
        </w:rPr>
      </w:pPr>
    </w:p>
    <w:p w:rsidR="008D598E" w:rsidRDefault="008D598E" w:rsidP="00A30750">
      <w:pPr>
        <w:widowControl w:val="0"/>
        <w:autoSpaceDE w:val="0"/>
        <w:autoSpaceDN w:val="0"/>
        <w:spacing w:after="0" w:line="240" w:lineRule="auto"/>
        <w:ind w:firstLine="708"/>
        <w:jc w:val="both"/>
        <w:rPr>
          <w:rFonts w:ascii="Times New Roman" w:hAnsi="Times New Roman" w:cs="Times New Roman"/>
          <w:sz w:val="28"/>
          <w:szCs w:val="28"/>
        </w:rPr>
      </w:pPr>
    </w:p>
    <w:p w:rsidR="008D598E" w:rsidRDefault="008D598E" w:rsidP="00A30750">
      <w:pPr>
        <w:widowControl w:val="0"/>
        <w:autoSpaceDE w:val="0"/>
        <w:autoSpaceDN w:val="0"/>
        <w:spacing w:after="0" w:line="240" w:lineRule="auto"/>
        <w:ind w:firstLine="708"/>
        <w:jc w:val="both"/>
        <w:rPr>
          <w:rFonts w:ascii="Times New Roman" w:hAnsi="Times New Roman" w:cs="Times New Roman"/>
          <w:sz w:val="28"/>
          <w:szCs w:val="28"/>
        </w:rPr>
      </w:pPr>
    </w:p>
    <w:p w:rsidR="008D598E" w:rsidRDefault="008D598E" w:rsidP="00A30750">
      <w:pPr>
        <w:widowControl w:val="0"/>
        <w:autoSpaceDE w:val="0"/>
        <w:autoSpaceDN w:val="0"/>
        <w:spacing w:after="0" w:line="240" w:lineRule="auto"/>
        <w:ind w:firstLine="708"/>
        <w:jc w:val="both"/>
        <w:rPr>
          <w:rFonts w:ascii="Times New Roman" w:hAnsi="Times New Roman" w:cs="Times New Roman"/>
          <w:sz w:val="28"/>
          <w:szCs w:val="28"/>
        </w:rPr>
      </w:pPr>
    </w:p>
    <w:p w:rsidR="008D598E" w:rsidRDefault="008D598E" w:rsidP="00A30750">
      <w:pPr>
        <w:widowControl w:val="0"/>
        <w:autoSpaceDE w:val="0"/>
        <w:autoSpaceDN w:val="0"/>
        <w:spacing w:after="0" w:line="240" w:lineRule="auto"/>
        <w:ind w:firstLine="708"/>
        <w:jc w:val="both"/>
        <w:rPr>
          <w:rFonts w:ascii="Times New Roman" w:hAnsi="Times New Roman" w:cs="Times New Roman"/>
          <w:sz w:val="28"/>
          <w:szCs w:val="28"/>
        </w:rPr>
      </w:pPr>
    </w:p>
    <w:p w:rsidR="008D598E" w:rsidRDefault="008D598E" w:rsidP="00A30750">
      <w:pPr>
        <w:widowControl w:val="0"/>
        <w:autoSpaceDE w:val="0"/>
        <w:autoSpaceDN w:val="0"/>
        <w:spacing w:after="0" w:line="240" w:lineRule="auto"/>
        <w:ind w:firstLine="708"/>
        <w:jc w:val="both"/>
        <w:rPr>
          <w:rFonts w:ascii="Times New Roman" w:hAnsi="Times New Roman" w:cs="Times New Roman"/>
          <w:sz w:val="28"/>
          <w:szCs w:val="28"/>
        </w:rPr>
      </w:pPr>
    </w:p>
    <w:p w:rsidR="008D598E" w:rsidRDefault="008D598E" w:rsidP="00A30750">
      <w:pPr>
        <w:widowControl w:val="0"/>
        <w:autoSpaceDE w:val="0"/>
        <w:autoSpaceDN w:val="0"/>
        <w:spacing w:after="0" w:line="240" w:lineRule="auto"/>
        <w:ind w:firstLine="708"/>
        <w:jc w:val="both"/>
        <w:rPr>
          <w:rFonts w:ascii="Times New Roman" w:hAnsi="Times New Roman" w:cs="Times New Roman"/>
          <w:sz w:val="28"/>
          <w:szCs w:val="28"/>
        </w:rPr>
      </w:pPr>
    </w:p>
    <w:p w:rsidR="008D598E" w:rsidRDefault="008D598E" w:rsidP="00A30750">
      <w:pPr>
        <w:widowControl w:val="0"/>
        <w:autoSpaceDE w:val="0"/>
        <w:autoSpaceDN w:val="0"/>
        <w:spacing w:after="0" w:line="240" w:lineRule="auto"/>
        <w:ind w:firstLine="708"/>
        <w:jc w:val="both"/>
        <w:rPr>
          <w:rFonts w:ascii="Times New Roman" w:hAnsi="Times New Roman" w:cs="Times New Roman"/>
          <w:sz w:val="28"/>
          <w:szCs w:val="28"/>
        </w:rPr>
      </w:pPr>
    </w:p>
    <w:p w:rsidR="008D598E" w:rsidRDefault="008D598E" w:rsidP="00A30750">
      <w:pPr>
        <w:widowControl w:val="0"/>
        <w:autoSpaceDE w:val="0"/>
        <w:autoSpaceDN w:val="0"/>
        <w:spacing w:after="0" w:line="240" w:lineRule="auto"/>
        <w:ind w:firstLine="708"/>
        <w:jc w:val="both"/>
        <w:rPr>
          <w:rFonts w:ascii="Times New Roman" w:hAnsi="Times New Roman" w:cs="Times New Roman"/>
          <w:sz w:val="28"/>
          <w:szCs w:val="28"/>
        </w:rPr>
      </w:pPr>
    </w:p>
    <w:p w:rsidR="008D598E" w:rsidRDefault="008D598E" w:rsidP="00A30750">
      <w:pPr>
        <w:widowControl w:val="0"/>
        <w:autoSpaceDE w:val="0"/>
        <w:autoSpaceDN w:val="0"/>
        <w:spacing w:after="0" w:line="240" w:lineRule="auto"/>
        <w:ind w:firstLine="708"/>
        <w:jc w:val="both"/>
        <w:rPr>
          <w:rFonts w:ascii="Times New Roman" w:hAnsi="Times New Roman" w:cs="Times New Roman"/>
          <w:sz w:val="28"/>
          <w:szCs w:val="28"/>
        </w:rPr>
      </w:pPr>
    </w:p>
    <w:p w:rsidR="008D598E" w:rsidRDefault="008D598E" w:rsidP="00A30750">
      <w:pPr>
        <w:widowControl w:val="0"/>
        <w:autoSpaceDE w:val="0"/>
        <w:autoSpaceDN w:val="0"/>
        <w:spacing w:after="0" w:line="240" w:lineRule="auto"/>
        <w:ind w:firstLine="708"/>
        <w:jc w:val="both"/>
        <w:rPr>
          <w:rFonts w:ascii="Times New Roman" w:hAnsi="Times New Roman" w:cs="Times New Roman"/>
          <w:sz w:val="28"/>
          <w:szCs w:val="28"/>
        </w:rPr>
      </w:pPr>
    </w:p>
    <w:p w:rsidR="008D598E" w:rsidRDefault="008D598E" w:rsidP="00A30750">
      <w:pPr>
        <w:widowControl w:val="0"/>
        <w:autoSpaceDE w:val="0"/>
        <w:autoSpaceDN w:val="0"/>
        <w:spacing w:after="0" w:line="240" w:lineRule="auto"/>
        <w:ind w:firstLine="708"/>
        <w:jc w:val="both"/>
        <w:rPr>
          <w:rFonts w:ascii="Times New Roman" w:hAnsi="Times New Roman" w:cs="Times New Roman"/>
          <w:sz w:val="28"/>
          <w:szCs w:val="28"/>
        </w:rPr>
      </w:pPr>
    </w:p>
    <w:p w:rsidR="008D598E" w:rsidRDefault="008D598E" w:rsidP="00A30750">
      <w:pPr>
        <w:widowControl w:val="0"/>
        <w:autoSpaceDE w:val="0"/>
        <w:autoSpaceDN w:val="0"/>
        <w:spacing w:after="0" w:line="240" w:lineRule="auto"/>
        <w:ind w:firstLine="708"/>
        <w:jc w:val="both"/>
        <w:rPr>
          <w:rFonts w:ascii="Times New Roman" w:hAnsi="Times New Roman" w:cs="Times New Roman"/>
          <w:sz w:val="28"/>
          <w:szCs w:val="28"/>
        </w:rPr>
      </w:pPr>
    </w:p>
    <w:p w:rsidR="008D598E" w:rsidRDefault="008D598E" w:rsidP="00A30750">
      <w:pPr>
        <w:widowControl w:val="0"/>
        <w:autoSpaceDE w:val="0"/>
        <w:autoSpaceDN w:val="0"/>
        <w:spacing w:after="0" w:line="240" w:lineRule="auto"/>
        <w:ind w:firstLine="708"/>
        <w:jc w:val="both"/>
        <w:rPr>
          <w:rFonts w:ascii="Times New Roman" w:hAnsi="Times New Roman" w:cs="Times New Roman"/>
          <w:sz w:val="28"/>
          <w:szCs w:val="28"/>
        </w:rPr>
      </w:pPr>
    </w:p>
    <w:p w:rsidR="00A30750" w:rsidRDefault="00A30750" w:rsidP="00A30750">
      <w:pPr>
        <w:widowControl w:val="0"/>
        <w:autoSpaceDE w:val="0"/>
        <w:autoSpaceDN w:val="0"/>
        <w:spacing w:after="0" w:line="240" w:lineRule="auto"/>
        <w:ind w:firstLine="708"/>
        <w:jc w:val="both"/>
        <w:rPr>
          <w:rFonts w:ascii="Times New Roman" w:hAnsi="Times New Roman" w:cs="Times New Roman"/>
          <w:sz w:val="28"/>
          <w:szCs w:val="28"/>
        </w:rPr>
      </w:pPr>
    </w:p>
    <w:p w:rsidR="00A30750" w:rsidRDefault="00A30750" w:rsidP="00A30750">
      <w:pPr>
        <w:widowControl w:val="0"/>
        <w:autoSpaceDE w:val="0"/>
        <w:autoSpaceDN w:val="0"/>
        <w:spacing w:after="0" w:line="240" w:lineRule="auto"/>
        <w:ind w:firstLine="708"/>
        <w:jc w:val="both"/>
        <w:rPr>
          <w:rFonts w:ascii="Times New Roman" w:hAnsi="Times New Roman" w:cs="Times New Roman"/>
          <w:sz w:val="28"/>
          <w:szCs w:val="28"/>
        </w:rPr>
      </w:pPr>
    </w:p>
    <w:p w:rsidR="00A30750" w:rsidRPr="00A30750" w:rsidRDefault="00A30750" w:rsidP="00A30750">
      <w:pPr>
        <w:widowControl w:val="0"/>
        <w:autoSpaceDE w:val="0"/>
        <w:autoSpaceDN w:val="0"/>
        <w:spacing w:after="0" w:line="240" w:lineRule="auto"/>
        <w:ind w:firstLine="708"/>
        <w:jc w:val="both"/>
        <w:rPr>
          <w:rFonts w:ascii="Times New Roman" w:hAnsi="Times New Roman" w:cs="Times New Roman"/>
          <w:sz w:val="28"/>
          <w:szCs w:val="28"/>
        </w:rPr>
      </w:pPr>
    </w:p>
    <w:p w:rsidR="00FB028B" w:rsidRDefault="00FB028B" w:rsidP="00FB028B">
      <w:pPr>
        <w:widowControl w:val="0"/>
        <w:autoSpaceDE w:val="0"/>
        <w:autoSpaceDN w:val="0"/>
        <w:rPr>
          <w:sz w:val="28"/>
          <w:szCs w:val="28"/>
        </w:rPr>
      </w:pPr>
    </w:p>
    <w:p w:rsidR="00A30750" w:rsidRDefault="00A30750" w:rsidP="00A30750">
      <w:pPr>
        <w:pStyle w:val="ConsPlusNormal0"/>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A30750" w:rsidRDefault="00A30750" w:rsidP="00A30750">
      <w:pPr>
        <w:pStyle w:val="ConsPlusNormal0"/>
        <w:ind w:firstLine="540"/>
        <w:jc w:val="center"/>
        <w:rPr>
          <w:rFonts w:ascii="Times New Roman" w:hAnsi="Times New Roman" w:cs="Times New Roman"/>
          <w:b/>
          <w:sz w:val="28"/>
          <w:szCs w:val="28"/>
        </w:rPr>
      </w:pPr>
      <w:r>
        <w:rPr>
          <w:rFonts w:ascii="Times New Roman" w:hAnsi="Times New Roman" w:cs="Times New Roman"/>
          <w:b/>
          <w:sz w:val="28"/>
          <w:szCs w:val="28"/>
        </w:rPr>
        <w:t>о результатах проверки на наличие коррупционных факторов  проекта постановления</w:t>
      </w:r>
    </w:p>
    <w:p w:rsidR="00A30750" w:rsidRDefault="00A30750" w:rsidP="00A30750">
      <w:pPr>
        <w:pStyle w:val="ConsPlusTitle"/>
        <w:jc w:val="center"/>
        <w:rPr>
          <w:rFonts w:ascii="Times New Roman" w:hAnsi="Times New Roman" w:cs="Times New Roman"/>
          <w:spacing w:val="-2"/>
          <w:sz w:val="28"/>
          <w:szCs w:val="28"/>
        </w:rPr>
      </w:pPr>
      <w:r>
        <w:rPr>
          <w:rFonts w:ascii="Times New Roman" w:hAnsi="Times New Roman" w:cs="Times New Roman"/>
          <w:sz w:val="28"/>
          <w:szCs w:val="28"/>
        </w:rPr>
        <w:t xml:space="preserve">о комиссии по соблюдению требований к служебному поведению муниципальных служащих администрации МО Придолинный сельсовет Ташлинского района Оренбургской области и урегулированию конфликта интересов     </w:t>
      </w:r>
    </w:p>
    <w:p w:rsidR="00A30750" w:rsidRDefault="00A30750" w:rsidP="00A30750">
      <w:pPr>
        <w:spacing w:after="0" w:line="240" w:lineRule="auto"/>
        <w:jc w:val="center"/>
        <w:rPr>
          <w:rFonts w:ascii="Times New Roman" w:hAnsi="Times New Roman" w:cs="Times New Roman"/>
          <w:sz w:val="28"/>
          <w:szCs w:val="28"/>
        </w:rPr>
      </w:pPr>
    </w:p>
    <w:p w:rsidR="00A30750" w:rsidRDefault="00A30750" w:rsidP="00A30750">
      <w:pPr>
        <w:pStyle w:val="ConsPlusNormal0"/>
        <w:jc w:val="both"/>
        <w:rPr>
          <w:rFonts w:ascii="Times New Roman" w:hAnsi="Times New Roman" w:cs="Times New Roman"/>
          <w:sz w:val="28"/>
          <w:szCs w:val="28"/>
        </w:rPr>
      </w:pPr>
      <w:r>
        <w:rPr>
          <w:rFonts w:ascii="Times New Roman" w:hAnsi="Times New Roman" w:cs="Times New Roman"/>
          <w:sz w:val="28"/>
          <w:szCs w:val="28"/>
        </w:rPr>
        <w:t>п. Придолинный                                                           20 июля  2016 года</w:t>
      </w:r>
    </w:p>
    <w:p w:rsidR="00A30750" w:rsidRDefault="00A30750" w:rsidP="00A3075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A30750" w:rsidRDefault="00A30750" w:rsidP="00A30750">
      <w:pPr>
        <w:spacing w:after="0" w:line="240" w:lineRule="auto"/>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Антикоррупционная</w:t>
      </w:r>
      <w:proofErr w:type="spellEnd"/>
      <w:r>
        <w:rPr>
          <w:rFonts w:ascii="Times New Roman" w:hAnsi="Times New Roman" w:cs="Times New Roman"/>
          <w:sz w:val="28"/>
          <w:szCs w:val="28"/>
        </w:rPr>
        <w:t xml:space="preserve">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Придолинный сельсовет Ташлинского района Оренбургской области и их проектов», утвержденного Решением Совета депутатов муниципального образования Придолинный сельсовет  № 28/113-рс от  16.05.2009 г.</w:t>
      </w:r>
      <w:proofErr w:type="gramEnd"/>
    </w:p>
    <w:p w:rsidR="00A30750" w:rsidRDefault="00A30750" w:rsidP="00A30750">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 Необоснованно широкие пределы усмотрения </w:t>
      </w:r>
      <w:proofErr w:type="spellStart"/>
      <w:r>
        <w:rPr>
          <w:rFonts w:ascii="Times New Roman" w:hAnsi="Times New Roman" w:cs="Times New Roman"/>
          <w:b/>
          <w:sz w:val="28"/>
          <w:szCs w:val="28"/>
        </w:rPr>
        <w:t>правоприменителя</w:t>
      </w:r>
      <w:proofErr w:type="spellEnd"/>
      <w:r>
        <w:rPr>
          <w:rFonts w:ascii="Times New Roman" w:hAnsi="Times New Roman" w:cs="Times New Roman"/>
          <w:b/>
          <w:sz w:val="28"/>
          <w:szCs w:val="28"/>
        </w:rPr>
        <w:t xml:space="preserve"> или возможность необоснованного применения исключений из общих правил: </w:t>
      </w:r>
    </w:p>
    <w:p w:rsidR="00A30750" w:rsidRDefault="00A30750" w:rsidP="00A307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A30750" w:rsidRDefault="00A30750" w:rsidP="00A3075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A30750" w:rsidRDefault="00A30750" w:rsidP="00A307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A30750" w:rsidRDefault="00A30750" w:rsidP="00A30750">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r>
        <w:rPr>
          <w:rFonts w:ascii="Times New Roman" w:hAnsi="Times New Roman" w:cs="Times New Roman"/>
          <w:b/>
          <w:sz w:val="28"/>
          <w:szCs w:val="28"/>
        </w:rPr>
        <w:t xml:space="preserve"> </w:t>
      </w:r>
      <w:proofErr w:type="gramEnd"/>
    </w:p>
    <w:p w:rsidR="00A30750" w:rsidRDefault="00A30750" w:rsidP="00A30750">
      <w:pPr>
        <w:pStyle w:val="ConsPlusNormal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 xml:space="preserve">;  </w:t>
      </w:r>
    </w:p>
    <w:p w:rsidR="00A30750" w:rsidRDefault="00A30750" w:rsidP="00A3075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w:t>
      </w:r>
      <w:r>
        <w:rPr>
          <w:rFonts w:ascii="Times New Roman" w:hAnsi="Times New Roman" w:cs="Times New Roman"/>
          <w:sz w:val="28"/>
          <w:szCs w:val="28"/>
        </w:rPr>
        <w:lastRenderedPageBreak/>
        <w:t xml:space="preserve">подзаконном акте в условиях отсутствия закона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A30750" w:rsidRDefault="00A30750" w:rsidP="00A3075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Pr>
          <w:rFonts w:ascii="Times New Roman" w:hAnsi="Times New Roman" w:cs="Times New Roman"/>
          <w:b/>
          <w:sz w:val="28"/>
          <w:szCs w:val="28"/>
        </w:rPr>
        <w:t>в ходе изучения проекта не установлено</w:t>
      </w:r>
      <w:r>
        <w:rPr>
          <w:rFonts w:ascii="Times New Roman" w:hAnsi="Times New Roman" w:cs="Times New Roman"/>
          <w:sz w:val="28"/>
          <w:szCs w:val="28"/>
        </w:rPr>
        <w:t xml:space="preserve">.  </w:t>
      </w:r>
    </w:p>
    <w:p w:rsidR="00A30750" w:rsidRDefault="00A30750" w:rsidP="00A30750">
      <w:pPr>
        <w:pStyle w:val="ConsPlusNormal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отказ от конкурсных (аукционных) процедур - закрепление административного порядка предоставления права (блага)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 xml:space="preserve">.  </w:t>
      </w:r>
    </w:p>
    <w:p w:rsidR="00A30750" w:rsidRDefault="00A30750" w:rsidP="00A30750">
      <w:pPr>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 Положения, содержащие неопределенные, трудновыполнимые и (или) обременительные требования к гражданам и организациям:</w:t>
      </w:r>
    </w:p>
    <w:p w:rsidR="00A30750" w:rsidRDefault="00A30750" w:rsidP="00A30750">
      <w:pPr>
        <w:spacing w:after="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Pr>
          <w:rFonts w:ascii="Times New Roman" w:hAnsi="Times New Roman" w:cs="Times New Roman"/>
          <w:b/>
          <w:sz w:val="28"/>
          <w:szCs w:val="28"/>
        </w:rPr>
        <w:t>в ходе изучения проекта не выявлено</w:t>
      </w:r>
      <w:r>
        <w:rPr>
          <w:rFonts w:ascii="Times New Roman" w:hAnsi="Times New Roman" w:cs="Times New Roman"/>
          <w:sz w:val="28"/>
          <w:szCs w:val="28"/>
        </w:rPr>
        <w:t>;</w:t>
      </w:r>
    </w:p>
    <w:p w:rsidR="00A30750" w:rsidRDefault="00A30750" w:rsidP="00A30750">
      <w:pPr>
        <w:spacing w:after="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A30750" w:rsidRDefault="00A30750" w:rsidP="00A3075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юридико-лингвистическая неопределенность - употребление </w:t>
      </w:r>
      <w:proofErr w:type="spellStart"/>
      <w:r>
        <w:rPr>
          <w:rFonts w:ascii="Times New Roman" w:hAnsi="Times New Roman" w:cs="Times New Roman"/>
          <w:sz w:val="28"/>
          <w:szCs w:val="28"/>
        </w:rPr>
        <w:t>неустоявшихся</w:t>
      </w:r>
      <w:proofErr w:type="spellEnd"/>
      <w:r>
        <w:rPr>
          <w:rFonts w:ascii="Times New Roman" w:hAnsi="Times New Roman" w:cs="Times New Roman"/>
          <w:sz w:val="28"/>
          <w:szCs w:val="28"/>
        </w:rPr>
        <w:t xml:space="preserve">, двусмысленных терминов и категорий оценочного характера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A30750" w:rsidRDefault="00A30750" w:rsidP="00A30750">
      <w:pPr>
        <w:autoSpaceDE w:val="0"/>
        <w:autoSpaceDN w:val="0"/>
        <w:adjustRightInd w:val="0"/>
        <w:spacing w:after="0" w:line="240" w:lineRule="auto"/>
        <w:ind w:firstLine="540"/>
        <w:jc w:val="both"/>
        <w:rPr>
          <w:rFonts w:ascii="Times New Roman" w:hAnsi="Times New Roman" w:cs="Times New Roman"/>
          <w:sz w:val="28"/>
          <w:szCs w:val="28"/>
        </w:rPr>
      </w:pPr>
    </w:p>
    <w:p w:rsidR="00A30750" w:rsidRDefault="00A30750" w:rsidP="00A307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rPr>
        <w:t xml:space="preserve"> </w:t>
      </w:r>
    </w:p>
    <w:p w:rsidR="00A30750" w:rsidRDefault="00A30750" w:rsidP="00A307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Специалист 1 категории                                                        Т. Н. Свиридова </w:t>
      </w:r>
    </w:p>
    <w:p w:rsidR="00A30750" w:rsidRDefault="00A30750" w:rsidP="00A30750">
      <w:pPr>
        <w:spacing w:after="0" w:line="240" w:lineRule="auto"/>
        <w:jc w:val="both"/>
        <w:rPr>
          <w:rFonts w:ascii="Times New Roman" w:hAnsi="Times New Roman" w:cs="Times New Roman"/>
          <w:sz w:val="28"/>
          <w:szCs w:val="28"/>
        </w:rPr>
      </w:pPr>
    </w:p>
    <w:p w:rsidR="00A30750" w:rsidRDefault="00A30750" w:rsidP="00A30750">
      <w:pPr>
        <w:spacing w:after="0" w:line="240" w:lineRule="auto"/>
        <w:jc w:val="both"/>
        <w:rPr>
          <w:rFonts w:ascii="Times New Roman" w:hAnsi="Times New Roman" w:cs="Times New Roman"/>
          <w:sz w:val="28"/>
          <w:szCs w:val="28"/>
        </w:rPr>
      </w:pPr>
    </w:p>
    <w:p w:rsidR="00A30750" w:rsidRDefault="00A30750" w:rsidP="00A307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«Согласен»</w:t>
      </w:r>
    </w:p>
    <w:p w:rsidR="00A30750" w:rsidRDefault="00A30750" w:rsidP="00A307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Д.М.Горбунова</w:t>
      </w:r>
    </w:p>
    <w:p w:rsidR="00A30750" w:rsidRDefault="00A30750" w:rsidP="00A30750">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Придолинный  сельсовет                                                        </w:t>
      </w:r>
    </w:p>
    <w:p w:rsidR="00A30750" w:rsidRDefault="00A30750" w:rsidP="00A30750">
      <w:pPr>
        <w:spacing w:after="0" w:line="240" w:lineRule="auto"/>
        <w:rPr>
          <w:rFonts w:ascii="Times New Roman" w:hAnsi="Times New Roman" w:cs="Times New Roman"/>
          <w:b/>
          <w:bCs/>
          <w:sz w:val="28"/>
          <w:szCs w:val="28"/>
        </w:rPr>
      </w:pPr>
    </w:p>
    <w:p w:rsidR="00A30750" w:rsidRDefault="00A30750" w:rsidP="00A30750">
      <w:pPr>
        <w:rPr>
          <w:b/>
          <w:bCs/>
          <w:sz w:val="28"/>
          <w:szCs w:val="28"/>
        </w:rPr>
      </w:pPr>
    </w:p>
    <w:p w:rsidR="00803892" w:rsidRDefault="00803892"/>
    <w:sectPr w:rsidR="00803892" w:rsidSect="00DB24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028B"/>
    <w:rsid w:val="001903A4"/>
    <w:rsid w:val="005D0B0A"/>
    <w:rsid w:val="00803892"/>
    <w:rsid w:val="008D598E"/>
    <w:rsid w:val="00A30750"/>
    <w:rsid w:val="00DB2442"/>
    <w:rsid w:val="00FB02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4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B028B"/>
    <w:rPr>
      <w:color w:val="0000FF"/>
      <w:u w:val="single"/>
    </w:rPr>
  </w:style>
  <w:style w:type="character" w:customStyle="1" w:styleId="ConsPlusNormal">
    <w:name w:val="ConsPlusNormal Знак"/>
    <w:basedOn w:val="a0"/>
    <w:link w:val="ConsPlusNormal0"/>
    <w:locked/>
    <w:rsid w:val="00A30750"/>
    <w:rPr>
      <w:rFonts w:ascii="Arial" w:eastAsia="Times New Roman" w:hAnsi="Arial" w:cs="Arial"/>
      <w:sz w:val="20"/>
      <w:szCs w:val="20"/>
    </w:rPr>
  </w:style>
  <w:style w:type="paragraph" w:customStyle="1" w:styleId="ConsPlusNormal0">
    <w:name w:val="ConsPlusNormal"/>
    <w:link w:val="ConsPlusNormal"/>
    <w:rsid w:val="00A30750"/>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A30750"/>
    <w:pPr>
      <w:widowControl w:val="0"/>
      <w:autoSpaceDE w:val="0"/>
      <w:autoSpaceDN w:val="0"/>
      <w:adjustRightInd w:val="0"/>
      <w:spacing w:after="0" w:line="240" w:lineRule="auto"/>
    </w:pPr>
    <w:rPr>
      <w:rFonts w:ascii="Calibri" w:eastAsia="Times New Roman" w:hAnsi="Calibri" w:cs="Calibri"/>
      <w:b/>
      <w:bCs/>
    </w:rPr>
  </w:style>
</w:styles>
</file>

<file path=word/webSettings.xml><?xml version="1.0" encoding="utf-8"?>
<w:webSettings xmlns:r="http://schemas.openxmlformats.org/officeDocument/2006/relationships" xmlns:w="http://schemas.openxmlformats.org/wordprocessingml/2006/main">
  <w:divs>
    <w:div w:id="121264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s\Downloads\23%20(1).doc" TargetMode="External"/><Relationship Id="rId13" Type="http://schemas.openxmlformats.org/officeDocument/2006/relationships/hyperlink" Target="consultantplus://offline/ref=93295A4076B1522E325BCAED5165DB55774FFBC304D99162E2959A2370156BDABDAA216B39v1a6D" TargetMode="External"/><Relationship Id="rId18" Type="http://schemas.openxmlformats.org/officeDocument/2006/relationships/hyperlink" Target="consultantplus://offline/ref=42164B328C89225698A889309CBC92B331E9F04BBE71A9E4F48020C5B36C1F2BEEDA75DD8339M8D" TargetMode="External"/><Relationship Id="rId26" Type="http://schemas.openxmlformats.org/officeDocument/2006/relationships/hyperlink" Target="file:///C:\Users\ws\Downloads\23%20(1).doc" TargetMode="External"/><Relationship Id="rId3" Type="http://schemas.openxmlformats.org/officeDocument/2006/relationships/webSettings" Target="webSettings.xml"/><Relationship Id="rId21" Type="http://schemas.openxmlformats.org/officeDocument/2006/relationships/hyperlink" Target="file:///C:\Users\ws\Downloads\23%20(1).doc" TargetMode="External"/><Relationship Id="rId7" Type="http://schemas.openxmlformats.org/officeDocument/2006/relationships/hyperlink" Target="file:///C:\Users\ws\Downloads\23%20(1).doc" TargetMode="External"/><Relationship Id="rId12" Type="http://schemas.openxmlformats.org/officeDocument/2006/relationships/hyperlink" Target="consultantplus://offline/ref=93295A4076B1522E325BCAED5165DB55774FFBC401D49162E2959A2370v1a5D" TargetMode="External"/><Relationship Id="rId17" Type="http://schemas.openxmlformats.org/officeDocument/2006/relationships/hyperlink" Target="consultantplus://offline/ref=42164B328C89225698A889309CBC92B331E9F04BBE71A9E4F48020C5B36C1F2BEEDA75DD8539MED" TargetMode="External"/><Relationship Id="rId25" Type="http://schemas.openxmlformats.org/officeDocument/2006/relationships/hyperlink" Target="file:///C:\Users\ws\Downloads\23%20(1).doc" TargetMode="External"/><Relationship Id="rId2" Type="http://schemas.openxmlformats.org/officeDocument/2006/relationships/settings" Target="settings.xml"/><Relationship Id="rId16" Type="http://schemas.openxmlformats.org/officeDocument/2006/relationships/hyperlink" Target="consultantplus://offline/ref=42164B328C89225698A889309CBC92B331E9F04BBE71A9E4F48020C5B36C1F2BEEDA75D08139M2D" TargetMode="External"/><Relationship Id="rId20" Type="http://schemas.openxmlformats.org/officeDocument/2006/relationships/hyperlink" Target="file:///C:\Users\ws\Downloads\23%20(1).doc" TargetMode="External"/><Relationship Id="rId29" Type="http://schemas.openxmlformats.org/officeDocument/2006/relationships/hyperlink" Target="consultantplus://offline/ref=42164B328C89225698A889309CBC92B331E9F04BBE71A9E4F48020C5B336MCD" TargetMode="External"/><Relationship Id="rId1" Type="http://schemas.openxmlformats.org/officeDocument/2006/relationships/styles" Target="styles.xml"/><Relationship Id="rId6" Type="http://schemas.openxmlformats.org/officeDocument/2006/relationships/hyperlink" Target="consultantplus://offline/ref=42164B328C89225698A889309CBC92B331E9F247BB7DA9E4F48020C5B336MCD" TargetMode="External"/><Relationship Id="rId11" Type="http://schemas.openxmlformats.org/officeDocument/2006/relationships/hyperlink" Target="consultantplus://offline/ref=C73C961565DFFBF8EBB82301CF3913F065DACF26D45D70C43201437444x9b5D" TargetMode="External"/><Relationship Id="rId24" Type="http://schemas.openxmlformats.org/officeDocument/2006/relationships/hyperlink" Target="file:///C:\Users\ws\Downloads\23%20(1).doc" TargetMode="External"/><Relationship Id="rId5" Type="http://schemas.openxmlformats.org/officeDocument/2006/relationships/hyperlink" Target="consultantplus://offline/ref=42164B328C89225698A889309CBC92B331E9F048B97CA9E4F48020C5B336MCD" TargetMode="External"/><Relationship Id="rId15" Type="http://schemas.openxmlformats.org/officeDocument/2006/relationships/hyperlink" Target="consultantplus://offline/ref=42164B328C89225698A889309CBC92B331E6F346BA7FA9E4F48020C5B336MCD" TargetMode="External"/><Relationship Id="rId23" Type="http://schemas.openxmlformats.org/officeDocument/2006/relationships/hyperlink" Target="file:///C:\Users\ws\Downloads\23%20(1).doc" TargetMode="External"/><Relationship Id="rId28" Type="http://schemas.openxmlformats.org/officeDocument/2006/relationships/hyperlink" Target="file:///C:\Users\ws\Downloads\23%20(1).doc" TargetMode="External"/><Relationship Id="rId10" Type="http://schemas.openxmlformats.org/officeDocument/2006/relationships/hyperlink" Target="consultantplus://offline/ref=42164B328C89225698A889309CBC92B331E9F04BBE71A9E4F48020C5B36C1F2BEEDA75D08139M2D" TargetMode="External"/><Relationship Id="rId19" Type="http://schemas.openxmlformats.org/officeDocument/2006/relationships/hyperlink" Target="consultantplus://offline/ref=42164B328C89225698A889309CBC92B331E9F046B17CA9E4F48020C5B336MCD" TargetMode="External"/><Relationship Id="rId31" Type="http://schemas.openxmlformats.org/officeDocument/2006/relationships/theme" Target="theme/theme1.xml"/><Relationship Id="rId4" Type="http://schemas.openxmlformats.org/officeDocument/2006/relationships/hyperlink" Target="consultantplus://offline/ref=95FE4020741230597D0CE83054C433D802ABFC0C8E11AEFADE20B2191B4140F527FF45320E0244E7923A4DS7e6I" TargetMode="External"/><Relationship Id="rId9" Type="http://schemas.openxmlformats.org/officeDocument/2006/relationships/hyperlink" Target="file:///C:\Users\ws\Downloads\23%20(1).doc" TargetMode="External"/><Relationship Id="rId14" Type="http://schemas.openxmlformats.org/officeDocument/2006/relationships/hyperlink" Target="consultantplus://offline/ref=42164B328C89225698A889309CBC92B331E9F04BBE71A9E4F48020C5B36C1F2BEEDA75D08139M2D" TargetMode="External"/><Relationship Id="rId22" Type="http://schemas.openxmlformats.org/officeDocument/2006/relationships/hyperlink" Target="consultantplus://offline/ref=42164B328C89225698A889309CBC92B331E9F04BBE71A9E4F48020C5B36C1F2BEEDA75D08139M2D" TargetMode="External"/><Relationship Id="rId27" Type="http://schemas.openxmlformats.org/officeDocument/2006/relationships/hyperlink" Target="file:///C:\Users\ws\Downloads\23%20(1).do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5126</Words>
  <Characters>29223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6</cp:revision>
  <cp:lastPrinted>2016-08-12T05:10:00Z</cp:lastPrinted>
  <dcterms:created xsi:type="dcterms:W3CDTF">2016-08-11T09:34:00Z</dcterms:created>
  <dcterms:modified xsi:type="dcterms:W3CDTF">2016-08-12T05:11:00Z</dcterms:modified>
</cp:coreProperties>
</file>