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03B" w:rsidRDefault="00F0003B" w:rsidP="00AA056E">
      <w:pPr>
        <w:tabs>
          <w:tab w:val="left" w:pos="7755"/>
        </w:tabs>
        <w:spacing w:after="0" w:line="240" w:lineRule="auto"/>
        <w:rPr>
          <w:b/>
          <w:sz w:val="28"/>
          <w:szCs w:val="28"/>
        </w:rPr>
      </w:pPr>
    </w:p>
    <w:tbl>
      <w:tblPr>
        <w:tblpPr w:leftFromText="180" w:rightFromText="180" w:vertAnchor="text" w:horzAnchor="margin" w:tblpXSpec="center" w:tblpY="-83"/>
        <w:tblW w:w="0" w:type="auto"/>
        <w:tblLayout w:type="fixed"/>
        <w:tblCellMar>
          <w:left w:w="70" w:type="dxa"/>
          <w:right w:w="70" w:type="dxa"/>
        </w:tblCellMar>
        <w:tblLook w:val="04A0"/>
      </w:tblPr>
      <w:tblGrid>
        <w:gridCol w:w="4465"/>
        <w:gridCol w:w="1914"/>
        <w:gridCol w:w="851"/>
        <w:gridCol w:w="1984"/>
      </w:tblGrid>
      <w:tr w:rsidR="00F0003B" w:rsidRPr="008670FD" w:rsidTr="00DA2F97">
        <w:tc>
          <w:tcPr>
            <w:tcW w:w="9214" w:type="dxa"/>
            <w:gridSpan w:val="4"/>
            <w:tcBorders>
              <w:top w:val="nil"/>
              <w:left w:val="nil"/>
              <w:bottom w:val="single" w:sz="18" w:space="0" w:color="auto"/>
              <w:right w:val="nil"/>
            </w:tcBorders>
          </w:tcPr>
          <w:p w:rsidR="00F0003B" w:rsidRPr="008670FD" w:rsidRDefault="00B926A1" w:rsidP="00B926A1">
            <w:pPr>
              <w:tabs>
                <w:tab w:val="center" w:pos="4537"/>
                <w:tab w:val="left" w:pos="6855"/>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roofErr w:type="gramStart"/>
            <w:r w:rsidR="00F0003B" w:rsidRPr="008670FD">
              <w:rPr>
                <w:rFonts w:ascii="Times New Roman" w:hAnsi="Times New Roman" w:cs="Times New Roman"/>
                <w:b/>
                <w:sz w:val="32"/>
                <w:szCs w:val="32"/>
              </w:rPr>
              <w:t>Р</w:t>
            </w:r>
            <w:proofErr w:type="gramEnd"/>
            <w:r w:rsidR="00F0003B" w:rsidRPr="008670FD">
              <w:rPr>
                <w:rFonts w:ascii="Times New Roman" w:hAnsi="Times New Roman" w:cs="Times New Roman"/>
                <w:b/>
                <w:sz w:val="32"/>
                <w:szCs w:val="32"/>
              </w:rPr>
              <w:t xml:space="preserve"> Е Ш Е Н И Е</w:t>
            </w:r>
            <w:r>
              <w:rPr>
                <w:rFonts w:ascii="Times New Roman" w:hAnsi="Times New Roman" w:cs="Times New Roman"/>
                <w:b/>
                <w:sz w:val="32"/>
                <w:szCs w:val="32"/>
              </w:rPr>
              <w:tab/>
              <w:t>ПРОЕКТ</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С О В Е Т А   Д Е </w:t>
            </w:r>
            <w:proofErr w:type="gramStart"/>
            <w:r w:rsidRPr="008670FD">
              <w:rPr>
                <w:rFonts w:ascii="Times New Roman" w:hAnsi="Times New Roman" w:cs="Times New Roman"/>
                <w:b/>
                <w:sz w:val="32"/>
                <w:szCs w:val="32"/>
              </w:rPr>
              <w:t>П</w:t>
            </w:r>
            <w:proofErr w:type="gramEnd"/>
            <w:r w:rsidRPr="008670FD">
              <w:rPr>
                <w:rFonts w:ascii="Times New Roman" w:hAnsi="Times New Roman" w:cs="Times New Roman"/>
                <w:b/>
                <w:sz w:val="32"/>
                <w:szCs w:val="32"/>
              </w:rPr>
              <w:t xml:space="preserve"> У Т А Т О В</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МУНИЦИПАЛЬНОГО ОБРАЗОВАНИЯ</w:t>
            </w:r>
          </w:p>
          <w:p w:rsidR="00F0003B" w:rsidRPr="008670FD" w:rsidRDefault="00DC4804" w:rsidP="00DA2F9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ПРИДОЛИННЫЙ</w:t>
            </w:r>
            <w:r w:rsidR="00F0003B" w:rsidRPr="008670FD">
              <w:rPr>
                <w:rFonts w:ascii="Times New Roman" w:hAnsi="Times New Roman" w:cs="Times New Roman"/>
                <w:b/>
                <w:sz w:val="32"/>
                <w:szCs w:val="32"/>
              </w:rPr>
              <w:t xml:space="preserve">    СЕЛЬСОВЕТ </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ТАШЛИНСКОГО РАЙОНА</w:t>
            </w:r>
          </w:p>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 xml:space="preserve">О </w:t>
            </w:r>
            <w:proofErr w:type="gramStart"/>
            <w:r w:rsidRPr="008670FD">
              <w:rPr>
                <w:rFonts w:ascii="Times New Roman" w:hAnsi="Times New Roman" w:cs="Times New Roman"/>
                <w:b/>
                <w:sz w:val="32"/>
                <w:szCs w:val="32"/>
              </w:rPr>
              <w:t>Р</w:t>
            </w:r>
            <w:proofErr w:type="gramEnd"/>
            <w:r w:rsidRPr="008670FD">
              <w:rPr>
                <w:rFonts w:ascii="Times New Roman" w:hAnsi="Times New Roman" w:cs="Times New Roman"/>
                <w:b/>
                <w:sz w:val="32"/>
                <w:szCs w:val="32"/>
              </w:rPr>
              <w:t xml:space="preserve"> Е Н Б У Р  Г С К О Й    О Б Л А С Т И</w:t>
            </w:r>
          </w:p>
          <w:p w:rsidR="00F0003B" w:rsidRPr="008670FD" w:rsidRDefault="00F0003B" w:rsidP="00764DA4">
            <w:pPr>
              <w:spacing w:after="0" w:line="240" w:lineRule="auto"/>
              <w:jc w:val="center"/>
              <w:rPr>
                <w:rFonts w:ascii="Times New Roman" w:hAnsi="Times New Roman" w:cs="Times New Roman"/>
                <w:sz w:val="32"/>
                <w:szCs w:val="32"/>
              </w:rPr>
            </w:pPr>
            <w:r w:rsidRPr="00C33880">
              <w:rPr>
                <w:rFonts w:ascii="Times New Roman" w:hAnsi="Times New Roman" w:cs="Times New Roman"/>
                <w:sz w:val="32"/>
                <w:szCs w:val="32"/>
              </w:rPr>
              <w:t xml:space="preserve">Третьего </w:t>
            </w:r>
            <w:r w:rsidRPr="008670FD">
              <w:rPr>
                <w:rFonts w:ascii="Times New Roman" w:hAnsi="Times New Roman" w:cs="Times New Roman"/>
                <w:sz w:val="32"/>
                <w:szCs w:val="32"/>
              </w:rPr>
              <w:t>созыва</w:t>
            </w:r>
          </w:p>
        </w:tc>
      </w:tr>
      <w:tr w:rsidR="00F0003B" w:rsidRPr="008670FD" w:rsidTr="00DA2F97">
        <w:trPr>
          <w:cantSplit/>
        </w:trPr>
        <w:tc>
          <w:tcPr>
            <w:tcW w:w="4465" w:type="dxa"/>
          </w:tcPr>
          <w:p w:rsidR="00F0003B" w:rsidRPr="008670FD" w:rsidRDefault="00F0003B" w:rsidP="00DA2F97">
            <w:pPr>
              <w:spacing w:after="0" w:line="240" w:lineRule="auto"/>
              <w:jc w:val="center"/>
              <w:rPr>
                <w:rFonts w:ascii="Times New Roman" w:hAnsi="Times New Roman" w:cs="Times New Roman"/>
                <w:sz w:val="32"/>
                <w:szCs w:val="32"/>
              </w:rPr>
            </w:pPr>
          </w:p>
        </w:tc>
        <w:tc>
          <w:tcPr>
            <w:tcW w:w="1914" w:type="dxa"/>
            <w:tcBorders>
              <w:top w:val="nil"/>
              <w:left w:val="nil"/>
              <w:bottom w:val="single" w:sz="4" w:space="0" w:color="auto"/>
              <w:right w:val="nil"/>
            </w:tcBorders>
            <w:hideMark/>
          </w:tcPr>
          <w:p w:rsidR="00F0003B" w:rsidRPr="008670FD" w:rsidRDefault="00F0003B" w:rsidP="002E1065">
            <w:pPr>
              <w:spacing w:after="0" w:line="240" w:lineRule="auto"/>
              <w:rPr>
                <w:rFonts w:ascii="Times New Roman" w:hAnsi="Times New Roman" w:cs="Times New Roman"/>
                <w:sz w:val="32"/>
                <w:szCs w:val="32"/>
              </w:rPr>
            </w:pPr>
          </w:p>
        </w:tc>
        <w:tc>
          <w:tcPr>
            <w:tcW w:w="851" w:type="dxa"/>
            <w:hideMark/>
          </w:tcPr>
          <w:p w:rsidR="00F0003B" w:rsidRPr="008670FD" w:rsidRDefault="00F0003B" w:rsidP="00DA2F97">
            <w:pPr>
              <w:spacing w:after="0" w:line="240" w:lineRule="auto"/>
              <w:jc w:val="center"/>
              <w:rPr>
                <w:rFonts w:ascii="Times New Roman" w:hAnsi="Times New Roman" w:cs="Times New Roman"/>
                <w:b/>
                <w:sz w:val="32"/>
                <w:szCs w:val="32"/>
              </w:rPr>
            </w:pPr>
            <w:r w:rsidRPr="008670FD">
              <w:rPr>
                <w:rFonts w:ascii="Times New Roman" w:hAnsi="Times New Roman" w:cs="Times New Roman"/>
                <w:b/>
                <w:sz w:val="32"/>
                <w:szCs w:val="32"/>
              </w:rPr>
              <w:t>№</w:t>
            </w:r>
          </w:p>
        </w:tc>
        <w:tc>
          <w:tcPr>
            <w:tcW w:w="1984" w:type="dxa"/>
            <w:tcBorders>
              <w:top w:val="nil"/>
              <w:left w:val="nil"/>
              <w:bottom w:val="single" w:sz="4" w:space="0" w:color="auto"/>
              <w:right w:val="nil"/>
            </w:tcBorders>
            <w:hideMark/>
          </w:tcPr>
          <w:p w:rsidR="00F0003B" w:rsidRPr="008670FD" w:rsidRDefault="00F0003B" w:rsidP="008374F6">
            <w:pPr>
              <w:spacing w:after="0" w:line="240" w:lineRule="auto"/>
              <w:rPr>
                <w:rFonts w:ascii="Times New Roman" w:hAnsi="Times New Roman" w:cs="Times New Roman"/>
                <w:sz w:val="32"/>
                <w:szCs w:val="32"/>
              </w:rPr>
            </w:pPr>
          </w:p>
        </w:tc>
      </w:tr>
    </w:tbl>
    <w:p w:rsidR="00F0003B" w:rsidRDefault="00F0003B" w:rsidP="00F0003B">
      <w:pPr>
        <w:tabs>
          <w:tab w:val="left" w:pos="5954"/>
        </w:tabs>
        <w:spacing w:after="0" w:line="240" w:lineRule="auto"/>
        <w:ind w:right="3401"/>
        <w:jc w:val="both"/>
      </w:pPr>
      <w:r>
        <w:rPr>
          <w:rFonts w:ascii="Times New Roman" w:eastAsia="Times New Roman" w:hAnsi="Times New Roman" w:cs="Times New Roman"/>
          <w:sz w:val="28"/>
          <w:szCs w:val="28"/>
        </w:rPr>
        <w:t xml:space="preserve">О внесении изменений и дополнений в Решение Совета депутатов от </w:t>
      </w:r>
      <w:r w:rsidR="007F3997">
        <w:rPr>
          <w:rFonts w:ascii="Times New Roman" w:eastAsia="Times New Roman" w:hAnsi="Times New Roman" w:cs="Times New Roman"/>
          <w:sz w:val="28"/>
          <w:szCs w:val="28"/>
        </w:rPr>
        <w:t>13</w:t>
      </w:r>
      <w:r>
        <w:rPr>
          <w:rFonts w:ascii="Times New Roman" w:eastAsia="Times New Roman" w:hAnsi="Times New Roman" w:cs="Times New Roman"/>
          <w:sz w:val="28"/>
          <w:szCs w:val="28"/>
        </w:rPr>
        <w:t>.1</w:t>
      </w:r>
      <w:r w:rsidR="007F3997">
        <w:rPr>
          <w:rFonts w:ascii="Times New Roman" w:eastAsia="Times New Roman" w:hAnsi="Times New Roman" w:cs="Times New Roman"/>
          <w:sz w:val="28"/>
          <w:szCs w:val="28"/>
        </w:rPr>
        <w:t>1.2015 № 3</w:t>
      </w:r>
      <w:r>
        <w:rPr>
          <w:rFonts w:ascii="Times New Roman" w:eastAsia="Times New Roman" w:hAnsi="Times New Roman" w:cs="Times New Roman"/>
          <w:sz w:val="28"/>
          <w:szCs w:val="28"/>
        </w:rPr>
        <w:t>/</w:t>
      </w:r>
      <w:r w:rsidR="007F3997">
        <w:rPr>
          <w:rFonts w:ascii="Times New Roman" w:eastAsia="Times New Roman" w:hAnsi="Times New Roman" w:cs="Times New Roman"/>
          <w:sz w:val="28"/>
          <w:szCs w:val="28"/>
        </w:rPr>
        <w:t>9</w:t>
      </w:r>
      <w:r>
        <w:rPr>
          <w:rFonts w:ascii="Times New Roman" w:eastAsia="Times New Roman" w:hAnsi="Times New Roman" w:cs="Times New Roman"/>
          <w:sz w:val="28"/>
          <w:szCs w:val="28"/>
        </w:rPr>
        <w:t>-рс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7F3997">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w:t>
      </w:r>
    </w:p>
    <w:p w:rsidR="00F0003B" w:rsidRDefault="00F0003B" w:rsidP="00F0003B">
      <w:pPr>
        <w:spacing w:after="0" w:line="240" w:lineRule="auto"/>
        <w:jc w:val="both"/>
        <w:rPr>
          <w:rFonts w:ascii="Times New Roman" w:eastAsia="Times New Roman" w:hAnsi="Times New Roman" w:cs="Times New Roman"/>
          <w:sz w:val="28"/>
          <w:szCs w:val="28"/>
        </w:rPr>
      </w:pPr>
    </w:p>
    <w:p w:rsidR="00F0003B"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r w:rsidRPr="00A0269D">
        <w:rPr>
          <w:rFonts w:ascii="Times New Roman" w:eastAsia="Times New Roman" w:hAnsi="Times New Roman" w:cs="Times New Roman"/>
          <w:sz w:val="28"/>
          <w:szCs w:val="28"/>
        </w:rPr>
        <w:t xml:space="preserve"> соответствии с  Конституцией Российской Федерации, Фе</w:t>
      </w:r>
      <w:r>
        <w:rPr>
          <w:rFonts w:ascii="Times New Roman" w:eastAsia="Times New Roman" w:hAnsi="Times New Roman" w:cs="Times New Roman"/>
          <w:sz w:val="28"/>
          <w:szCs w:val="28"/>
        </w:rPr>
        <w:t>деральным законом от 06.10.2003</w:t>
      </w:r>
      <w:r w:rsidRPr="00A0269D">
        <w:rPr>
          <w:rFonts w:ascii="Times New Roman" w:eastAsia="Times New Roman" w:hAnsi="Times New Roman" w:cs="Times New Roman"/>
          <w:sz w:val="28"/>
          <w:szCs w:val="28"/>
        </w:rPr>
        <w:t xml:space="preserve"> №131-Ф3 «Об общих принципах организации местного самоуправления в Российской Федерации», </w:t>
      </w:r>
      <w:r>
        <w:rPr>
          <w:rFonts w:ascii="Times New Roman" w:hAnsi="Times New Roman" w:cs="Times New Roman"/>
          <w:sz w:val="28"/>
          <w:szCs w:val="28"/>
        </w:rPr>
        <w:t>Федеральным законом</w:t>
      </w:r>
      <w:r w:rsidRPr="00F0003B">
        <w:rPr>
          <w:rFonts w:ascii="Times New Roman" w:hAnsi="Times New Roman" w:cs="Times New Roman"/>
          <w:sz w:val="28"/>
          <w:szCs w:val="28"/>
        </w:rPr>
        <w:t xml:space="preserve"> от 8 ноября 2007 года  </w:t>
      </w:r>
      <w:hyperlink r:id="rId5" w:history="1">
        <w:r w:rsidRPr="00283E36">
          <w:rPr>
            <w:rStyle w:val="a5"/>
            <w:color w:val="auto"/>
            <w:sz w:val="28"/>
            <w:szCs w:val="28"/>
            <w:u w:val="none"/>
          </w:rPr>
          <w:t>№ 257-ФЗ</w:t>
        </w:r>
      </w:hyperlink>
      <w:r w:rsidRPr="00F0003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w:t>
      </w:r>
      <w:r w:rsidRPr="00A0269D">
        <w:rPr>
          <w:rFonts w:ascii="Times New Roman" w:eastAsia="Times New Roman" w:hAnsi="Times New Roman" w:cs="Times New Roman"/>
          <w:sz w:val="28"/>
          <w:szCs w:val="28"/>
        </w:rPr>
        <w:t>Федераль</w:t>
      </w:r>
      <w:r w:rsidR="002E1065">
        <w:rPr>
          <w:rFonts w:ascii="Times New Roman" w:eastAsia="Times New Roman" w:hAnsi="Times New Roman" w:cs="Times New Roman"/>
          <w:sz w:val="28"/>
          <w:szCs w:val="28"/>
        </w:rPr>
        <w:t>ным законом  от 26.12.2008</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294-ФЗ «О защите прав юридических лиц и индивидуальных</w:t>
      </w:r>
      <w:proofErr w:type="gramEnd"/>
      <w:r w:rsidRPr="00A0269D">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 xml:space="preserve">в целях приведения в соответствие с требованиями действующего законодательства, Совет депутатов муниципального образования </w:t>
      </w:r>
      <w:r w:rsidR="00283E36">
        <w:rPr>
          <w:rFonts w:ascii="Times New Roman" w:eastAsia="Times New Roman" w:hAnsi="Times New Roman" w:cs="Times New Roman"/>
          <w:sz w:val="28"/>
          <w:szCs w:val="28"/>
        </w:rPr>
        <w:t>Придолинный</w:t>
      </w:r>
      <w:r>
        <w:rPr>
          <w:rFonts w:ascii="Times New Roman" w:eastAsia="Times New Roman" w:hAnsi="Times New Roman" w:cs="Times New Roman"/>
          <w:sz w:val="28"/>
          <w:szCs w:val="28"/>
        </w:rPr>
        <w:t xml:space="preserve"> сельсовет Ташлинского района Оренбургской области </w:t>
      </w:r>
      <w:r w:rsidRPr="00A0269D">
        <w:rPr>
          <w:rFonts w:ascii="Times New Roman" w:eastAsia="Times New Roman" w:hAnsi="Times New Roman" w:cs="Times New Roman"/>
          <w:sz w:val="28"/>
          <w:szCs w:val="28"/>
        </w:rPr>
        <w:t xml:space="preserve"> </w:t>
      </w:r>
    </w:p>
    <w:p w:rsidR="00F0003B" w:rsidRPr="00A0269D" w:rsidRDefault="00F0003B" w:rsidP="00F000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F0003B"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Решение Совета депутатов от 21.12.2015 №5/18-рс «</w:t>
      </w:r>
      <w:r>
        <w:rPr>
          <w:rFonts w:ascii="Times New Roman" w:hAnsi="Times New Roman" w:cs="Times New Roman"/>
          <w:sz w:val="28"/>
          <w:szCs w:val="28"/>
        </w:rPr>
        <w:t xml:space="preserve">Об утверждении Порядка организации и осуществления муниципального дорожного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обеспечением сохранности автомобильных дорог местного значения муниципального образования </w:t>
      </w:r>
      <w:r w:rsidR="00283E36">
        <w:rPr>
          <w:rFonts w:ascii="Times New Roman" w:hAnsi="Times New Roman" w:cs="Times New Roman"/>
          <w:sz w:val="28"/>
          <w:szCs w:val="28"/>
        </w:rPr>
        <w:t>Придолинный</w:t>
      </w:r>
      <w:r>
        <w:rPr>
          <w:rFonts w:ascii="Times New Roman" w:hAnsi="Times New Roman" w:cs="Times New Roman"/>
          <w:sz w:val="28"/>
          <w:szCs w:val="28"/>
        </w:rPr>
        <w:t xml:space="preserve"> сельсовет Ташлинского района Оренбургской области</w:t>
      </w:r>
      <w:r>
        <w:rPr>
          <w:rFonts w:ascii="Times New Roman" w:eastAsia="Times New Roman" w:hAnsi="Times New Roman" w:cs="Times New Roman"/>
          <w:sz w:val="28"/>
          <w:szCs w:val="28"/>
        </w:rPr>
        <w:t>»  изменения и дополнения согласн</w:t>
      </w:r>
      <w:r w:rsidR="002E1065">
        <w:rPr>
          <w:rFonts w:ascii="Times New Roman" w:eastAsia="Times New Roman" w:hAnsi="Times New Roman" w:cs="Times New Roman"/>
          <w:sz w:val="28"/>
          <w:szCs w:val="28"/>
        </w:rPr>
        <w:t>о Приложению</w:t>
      </w:r>
      <w:r>
        <w:rPr>
          <w:rFonts w:ascii="Times New Roman" w:eastAsia="Times New Roman" w:hAnsi="Times New Roman" w:cs="Times New Roman"/>
          <w:sz w:val="28"/>
          <w:szCs w:val="28"/>
        </w:rPr>
        <w:t xml:space="preserve"> к настоящему Решению.</w:t>
      </w:r>
    </w:p>
    <w:p w:rsidR="00F0003B" w:rsidRPr="00A0269D" w:rsidRDefault="00F0003B" w:rsidP="00F0003B">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F0003B" w:rsidRPr="00AA056E" w:rsidRDefault="00F0003B" w:rsidP="00AA056E">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sidR="002E1065">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sidR="002E10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A056E" w:rsidRDefault="00AA056E" w:rsidP="00F0003B">
      <w:pPr>
        <w:spacing w:after="0" w:line="240" w:lineRule="auto"/>
        <w:rPr>
          <w:rFonts w:ascii="Times New Roman" w:hAnsi="Times New Roman" w:cs="Times New Roman"/>
          <w:sz w:val="28"/>
          <w:szCs w:val="28"/>
        </w:rPr>
      </w:pPr>
    </w:p>
    <w:p w:rsidR="00F0003B" w:rsidRDefault="00F0003B" w:rsidP="00F0003B">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AA056E" w:rsidRDefault="00F0003B" w:rsidP="00AA056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283E36">
        <w:rPr>
          <w:rFonts w:ascii="Times New Roman" w:hAnsi="Times New Roman" w:cs="Times New Roman"/>
          <w:sz w:val="28"/>
          <w:szCs w:val="28"/>
        </w:rPr>
        <w:t>Д.М.Горбунова</w:t>
      </w:r>
    </w:p>
    <w:p w:rsidR="002E1065" w:rsidRDefault="002E1065" w:rsidP="00AA056E">
      <w:pPr>
        <w:spacing w:after="0" w:line="240" w:lineRule="auto"/>
        <w:rPr>
          <w:rFonts w:ascii="Times New Roman" w:hAnsi="Times New Roman" w:cs="Times New Roman"/>
          <w:sz w:val="28"/>
          <w:szCs w:val="28"/>
        </w:rPr>
      </w:pPr>
    </w:p>
    <w:p w:rsidR="00F0003B" w:rsidRPr="00AA056E" w:rsidRDefault="00F0003B" w:rsidP="00AA056E">
      <w:pPr>
        <w:spacing w:after="0" w:line="240" w:lineRule="auto"/>
        <w:rPr>
          <w:rFonts w:ascii="Times New Roman" w:hAnsi="Times New Roman" w:cs="Times New Roman"/>
          <w:sz w:val="24"/>
          <w:szCs w:val="24"/>
        </w:rPr>
      </w:pPr>
      <w:r w:rsidRPr="00AA056E">
        <w:rPr>
          <w:rFonts w:ascii="Times New Roman" w:hAnsi="Times New Roman" w:cs="Times New Roman"/>
          <w:sz w:val="24"/>
          <w:szCs w:val="24"/>
        </w:rPr>
        <w:t>Разослано: администрации района, прокурору района</w:t>
      </w:r>
      <w:r w:rsidR="00AA056E">
        <w:rPr>
          <w:rFonts w:ascii="Times New Roman" w:hAnsi="Times New Roman" w:cs="Times New Roman"/>
          <w:sz w:val="24"/>
          <w:szCs w:val="24"/>
        </w:rPr>
        <w:t>.</w:t>
      </w:r>
      <w:r w:rsidRPr="00AA056E">
        <w:rPr>
          <w:rFonts w:ascii="Times New Roman" w:hAnsi="Times New Roman" w:cs="Times New Roman"/>
          <w:sz w:val="24"/>
          <w:szCs w:val="24"/>
        </w:rPr>
        <w:t xml:space="preserve">                                          </w:t>
      </w:r>
    </w:p>
    <w:p w:rsidR="00AA056E" w:rsidRDefault="00AA056E" w:rsidP="00F0003B">
      <w:pPr>
        <w:pStyle w:val="a6"/>
        <w:jc w:val="right"/>
        <w:rPr>
          <w:rFonts w:ascii="Times New Roman" w:hAnsi="Times New Roman" w:cs="Times New Roman"/>
          <w:sz w:val="28"/>
          <w:szCs w:val="28"/>
        </w:rPr>
      </w:pPr>
    </w:p>
    <w:p w:rsidR="00F0003B" w:rsidRPr="003A2778"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F0003B" w:rsidRDefault="00F0003B" w:rsidP="00F0003B">
      <w:pPr>
        <w:pStyle w:val="a6"/>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F0003B" w:rsidRPr="003A2778" w:rsidRDefault="00B926A1" w:rsidP="00F0003B">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w:t>
      </w:r>
      <w:proofErr w:type="gramStart"/>
      <w:r w:rsidR="004F564C">
        <w:rPr>
          <w:rFonts w:ascii="Times New Roman" w:hAnsi="Times New Roman" w:cs="Times New Roman"/>
          <w:sz w:val="28"/>
          <w:szCs w:val="28"/>
        </w:rPr>
        <w:t>г</w:t>
      </w:r>
      <w:proofErr w:type="gramEnd"/>
      <w:r w:rsidR="004F564C">
        <w:rPr>
          <w:rFonts w:ascii="Times New Roman" w:hAnsi="Times New Roman" w:cs="Times New Roman"/>
          <w:sz w:val="28"/>
          <w:szCs w:val="28"/>
        </w:rPr>
        <w:t>.</w:t>
      </w:r>
      <w:r w:rsidR="00F0003B" w:rsidRPr="003A2778">
        <w:rPr>
          <w:rFonts w:ascii="Times New Roman" w:hAnsi="Times New Roman" w:cs="Times New Roman"/>
          <w:sz w:val="28"/>
          <w:szCs w:val="28"/>
        </w:rPr>
        <w:t xml:space="preserve">  №</w:t>
      </w:r>
      <w:r w:rsidR="00F0003B">
        <w:rPr>
          <w:rFonts w:ascii="Times New Roman" w:hAnsi="Times New Roman" w:cs="Times New Roman"/>
          <w:sz w:val="28"/>
          <w:szCs w:val="28"/>
        </w:rPr>
        <w:t xml:space="preserve"> </w:t>
      </w:r>
      <w:r w:rsidR="004F564C">
        <w:rPr>
          <w:rFonts w:ascii="Times New Roman" w:hAnsi="Times New Roman" w:cs="Times New Roman"/>
          <w:sz w:val="28"/>
          <w:szCs w:val="28"/>
        </w:rPr>
        <w:t>-</w:t>
      </w:r>
      <w:r w:rsidR="00F0003B">
        <w:rPr>
          <w:rFonts w:ascii="Times New Roman" w:hAnsi="Times New Roman" w:cs="Times New Roman"/>
          <w:sz w:val="28"/>
          <w:szCs w:val="28"/>
        </w:rPr>
        <w:t>рс</w:t>
      </w:r>
    </w:p>
    <w:p w:rsidR="00F0003B" w:rsidRDefault="00F0003B" w:rsidP="00F0003B">
      <w:pPr>
        <w:pStyle w:val="a6"/>
        <w:jc w:val="right"/>
        <w:rPr>
          <w:rFonts w:ascii="Times New Roman" w:hAnsi="Times New Roman" w:cs="Times New Roman"/>
          <w:sz w:val="28"/>
          <w:szCs w:val="28"/>
        </w:rPr>
      </w:pPr>
    </w:p>
    <w:p w:rsidR="00F0003B" w:rsidRDefault="00F0003B" w:rsidP="00F0003B">
      <w:pPr>
        <w:pStyle w:val="a6"/>
        <w:jc w:val="right"/>
        <w:rPr>
          <w:rFonts w:ascii="Times New Roman" w:hAnsi="Times New Roman" w:cs="Times New Roman"/>
          <w:sz w:val="28"/>
          <w:szCs w:val="28"/>
        </w:rPr>
      </w:pP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Изменения и дополнения в Порядок организации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и осуществления муниципального дорожного контроля </w:t>
      </w:r>
    </w:p>
    <w:p w:rsidR="00F0003B" w:rsidRP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за обеспечением сохранности автомобильных дорог </w:t>
      </w:r>
    </w:p>
    <w:p w:rsidR="00F0003B" w:rsidRDefault="00F0003B" w:rsidP="00F0003B">
      <w:pPr>
        <w:pStyle w:val="a6"/>
        <w:jc w:val="center"/>
        <w:rPr>
          <w:rFonts w:ascii="Times New Roman" w:hAnsi="Times New Roman" w:cs="Times New Roman"/>
          <w:b/>
          <w:sz w:val="28"/>
          <w:szCs w:val="28"/>
        </w:rPr>
      </w:pPr>
      <w:r w:rsidRPr="00F0003B">
        <w:rPr>
          <w:rFonts w:ascii="Times New Roman" w:hAnsi="Times New Roman" w:cs="Times New Roman"/>
          <w:b/>
          <w:sz w:val="28"/>
          <w:szCs w:val="28"/>
        </w:rPr>
        <w:t xml:space="preserve">местного значения муниципального образования </w:t>
      </w:r>
      <w:r w:rsidR="004F564C">
        <w:rPr>
          <w:rFonts w:ascii="Times New Roman" w:hAnsi="Times New Roman" w:cs="Times New Roman"/>
          <w:b/>
          <w:sz w:val="28"/>
          <w:szCs w:val="28"/>
        </w:rPr>
        <w:t>Придолинный</w:t>
      </w:r>
      <w:r w:rsidRPr="00F0003B">
        <w:rPr>
          <w:rFonts w:ascii="Times New Roman" w:hAnsi="Times New Roman" w:cs="Times New Roman"/>
          <w:b/>
          <w:sz w:val="28"/>
          <w:szCs w:val="28"/>
        </w:rPr>
        <w:t xml:space="preserve"> сельсовет Ташлинского района Оренбургской области</w:t>
      </w:r>
    </w:p>
    <w:p w:rsidR="00F0003B" w:rsidRPr="00F0003B" w:rsidRDefault="00F0003B" w:rsidP="00F0003B">
      <w:pPr>
        <w:pStyle w:val="a6"/>
        <w:jc w:val="center"/>
        <w:rPr>
          <w:rFonts w:ascii="Times New Roman" w:hAnsi="Times New Roman" w:cs="Times New Roman"/>
          <w:b/>
          <w:sz w:val="28"/>
          <w:szCs w:val="28"/>
        </w:rPr>
      </w:pPr>
    </w:p>
    <w:p w:rsidR="002E1065" w:rsidRDefault="002E1065" w:rsidP="002E1065">
      <w:pPr>
        <w:pStyle w:val="a7"/>
        <w:autoSpaceDE w:val="0"/>
        <w:autoSpaceDN w:val="0"/>
        <w:adjustRightInd w:val="0"/>
        <w:spacing w:after="0" w:line="240" w:lineRule="auto"/>
        <w:ind w:left="900"/>
        <w:jc w:val="both"/>
        <w:rPr>
          <w:rFonts w:ascii="Times New Roman" w:hAnsi="Times New Roman" w:cs="Times New Roman"/>
          <w:sz w:val="28"/>
          <w:szCs w:val="28"/>
        </w:rPr>
      </w:pPr>
    </w:p>
    <w:p w:rsidR="002E1065" w:rsidRPr="00163108" w:rsidRDefault="002E1065" w:rsidP="002E1065">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4</w:t>
      </w:r>
      <w:r w:rsidRPr="00163108">
        <w:rPr>
          <w:rFonts w:ascii="Times New Roman" w:hAnsi="Times New Roman" w:cs="Times New Roman"/>
          <w:sz w:val="28"/>
          <w:szCs w:val="28"/>
        </w:rPr>
        <w:t>.5.</w:t>
      </w:r>
      <w:r>
        <w:rPr>
          <w:rFonts w:ascii="Times New Roman" w:hAnsi="Times New Roman" w:cs="Times New Roman"/>
          <w:sz w:val="28"/>
          <w:szCs w:val="28"/>
        </w:rPr>
        <w:t xml:space="preserve"> Порядка</w:t>
      </w:r>
      <w:r w:rsidRPr="00163108">
        <w:rPr>
          <w:rFonts w:ascii="Times New Roman" w:hAnsi="Times New Roman" w:cs="Times New Roman"/>
          <w:sz w:val="28"/>
          <w:szCs w:val="28"/>
        </w:rPr>
        <w:t xml:space="preserve"> подпунктом 1.1., следующего содержания:</w:t>
      </w:r>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E1065" w:rsidRDefault="002E1065" w:rsidP="002E1065">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4.5. Порядка изложить в новой редакции: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917C3" w:rsidRDefault="00D917C3" w:rsidP="002E1065">
      <w:pPr>
        <w:autoSpaceDE w:val="0"/>
        <w:autoSpaceDN w:val="0"/>
        <w:adjustRightInd w:val="0"/>
        <w:spacing w:after="0" w:line="240" w:lineRule="auto"/>
        <w:ind w:firstLine="540"/>
        <w:jc w:val="both"/>
        <w:rPr>
          <w:rFonts w:ascii="Times New Roman" w:hAnsi="Times New Roman" w:cs="Times New Roman"/>
          <w:sz w:val="28"/>
          <w:szCs w:val="28"/>
        </w:rPr>
      </w:pPr>
    </w:p>
    <w:p w:rsidR="00D917C3" w:rsidRDefault="00D917C3" w:rsidP="00D917C3">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D917C3">
        <w:rPr>
          <w:rFonts w:ascii="Times New Roman" w:hAnsi="Times New Roman" w:cs="Times New Roman"/>
          <w:sz w:val="28"/>
          <w:szCs w:val="28"/>
        </w:rPr>
        <w:t>Подпункт 2 пункта 4.5. Порядка</w:t>
      </w:r>
      <w:r>
        <w:rPr>
          <w:rFonts w:ascii="Times New Roman" w:hAnsi="Times New Roman" w:cs="Times New Roman"/>
          <w:sz w:val="28"/>
          <w:szCs w:val="28"/>
        </w:rPr>
        <w:t xml:space="preserve"> дополнить подпунктом «в», следующего содержания:</w:t>
      </w:r>
    </w:p>
    <w:p w:rsidR="00D917C3" w:rsidRDefault="00D917C3" w:rsidP="00D917C3">
      <w:pPr>
        <w:pStyle w:val="ConsPlusNormal"/>
        <w:ind w:firstLine="540"/>
        <w:jc w:val="both"/>
        <w:rPr>
          <w:color w:val="000000" w:themeColor="text1"/>
          <w:sz w:val="28"/>
          <w:szCs w:val="28"/>
        </w:rPr>
      </w:pPr>
      <w:r>
        <w:rPr>
          <w:sz w:val="28"/>
          <w:szCs w:val="28"/>
        </w:rPr>
        <w:t>«</w:t>
      </w:r>
      <w:r w:rsidRPr="003A2778">
        <w:rPr>
          <w:color w:val="000000" w:themeColor="text1"/>
          <w:sz w:val="28"/>
          <w:szCs w:val="28"/>
        </w:rPr>
        <w:t>в) нарушение прав потребителей (в случае обращения граждан, права которых нарушены);</w:t>
      </w:r>
    </w:p>
    <w:p w:rsidR="005E5FD3" w:rsidRDefault="005E5FD3" w:rsidP="00D917C3">
      <w:pPr>
        <w:pStyle w:val="ConsPlusNormal"/>
        <w:ind w:firstLine="540"/>
        <w:jc w:val="both"/>
        <w:rPr>
          <w:color w:val="000000" w:themeColor="text1"/>
          <w:sz w:val="28"/>
          <w:szCs w:val="28"/>
        </w:rPr>
      </w:pPr>
    </w:p>
    <w:p w:rsidR="00D917C3" w:rsidRPr="003A2778" w:rsidRDefault="00D917C3" w:rsidP="00D917C3">
      <w:pPr>
        <w:pStyle w:val="ConsPlusNormal"/>
        <w:numPr>
          <w:ilvl w:val="0"/>
          <w:numId w:val="2"/>
        </w:numPr>
        <w:jc w:val="both"/>
        <w:rPr>
          <w:color w:val="000000" w:themeColor="text1"/>
          <w:sz w:val="28"/>
          <w:szCs w:val="28"/>
        </w:rPr>
      </w:pPr>
      <w:r>
        <w:rPr>
          <w:color w:val="000000" w:themeColor="text1"/>
          <w:sz w:val="28"/>
          <w:szCs w:val="28"/>
        </w:rPr>
        <w:t>Подпункт 3 пункта 4.5. изложить в новой редакции</w:t>
      </w:r>
      <w:r w:rsidR="005E5FD3">
        <w:rPr>
          <w:color w:val="000000" w:themeColor="text1"/>
          <w:sz w:val="28"/>
          <w:szCs w:val="28"/>
        </w:rPr>
        <w:t>:</w:t>
      </w:r>
      <w:r>
        <w:rPr>
          <w:color w:val="000000" w:themeColor="text1"/>
          <w:sz w:val="28"/>
          <w:szCs w:val="28"/>
        </w:rPr>
        <w:t xml:space="preserve">  </w:t>
      </w:r>
    </w:p>
    <w:p w:rsidR="00D917C3" w:rsidRPr="003A2778" w:rsidRDefault="005E5FD3" w:rsidP="00D917C3">
      <w:pPr>
        <w:pStyle w:val="ConsPlusNormal"/>
        <w:ind w:firstLine="540"/>
        <w:jc w:val="both"/>
        <w:rPr>
          <w:color w:val="000000" w:themeColor="text1"/>
          <w:sz w:val="28"/>
          <w:szCs w:val="28"/>
        </w:rPr>
      </w:pPr>
      <w:r>
        <w:rPr>
          <w:color w:val="000000" w:themeColor="text1"/>
          <w:sz w:val="28"/>
          <w:szCs w:val="28"/>
        </w:rPr>
        <w:t>«</w:t>
      </w:r>
      <w:r w:rsidR="00D917C3" w:rsidRPr="003A2778">
        <w:rPr>
          <w:color w:val="000000" w:themeColor="text1"/>
          <w:sz w:val="28"/>
          <w:szCs w:val="28"/>
        </w:rPr>
        <w:t>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а также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D917C3" w:rsidRPr="003A2778">
        <w:rPr>
          <w:color w:val="000000" w:themeColor="text1"/>
          <w:sz w:val="28"/>
          <w:szCs w:val="28"/>
        </w:rPr>
        <w:t>.</w:t>
      </w:r>
      <w:r>
        <w:rPr>
          <w:color w:val="000000" w:themeColor="text1"/>
          <w:sz w:val="28"/>
          <w:szCs w:val="28"/>
        </w:rPr>
        <w:t>»;</w:t>
      </w:r>
      <w:proofErr w:type="gramEnd"/>
    </w:p>
    <w:p w:rsidR="00D917C3" w:rsidRPr="00D917C3" w:rsidRDefault="00D917C3" w:rsidP="00D917C3">
      <w:pPr>
        <w:autoSpaceDE w:val="0"/>
        <w:autoSpaceDN w:val="0"/>
        <w:adjustRightInd w:val="0"/>
        <w:spacing w:after="0" w:line="240" w:lineRule="auto"/>
        <w:jc w:val="both"/>
        <w:rPr>
          <w:rFonts w:ascii="Times New Roman" w:hAnsi="Times New Roman" w:cs="Times New Roman"/>
          <w:sz w:val="28"/>
          <w:szCs w:val="28"/>
        </w:rPr>
      </w:pP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
    <w:p w:rsidR="00667C07" w:rsidRPr="00163108" w:rsidRDefault="00667C07" w:rsidP="00667C07">
      <w:pPr>
        <w:pStyle w:val="a7"/>
        <w:numPr>
          <w:ilvl w:val="0"/>
          <w:numId w:val="2"/>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w:t>
      </w:r>
      <w:r>
        <w:rPr>
          <w:rFonts w:ascii="Times New Roman" w:hAnsi="Times New Roman" w:cs="Times New Roman"/>
          <w:sz w:val="28"/>
          <w:szCs w:val="28"/>
        </w:rPr>
        <w:t xml:space="preserve">Порядок </w:t>
      </w:r>
      <w:r w:rsidRPr="00163108">
        <w:rPr>
          <w:rFonts w:ascii="Times New Roman" w:hAnsi="Times New Roman" w:cs="Times New Roman"/>
          <w:sz w:val="28"/>
          <w:szCs w:val="28"/>
        </w:rPr>
        <w:t xml:space="preserve"> пунктом </w:t>
      </w:r>
      <w:r>
        <w:rPr>
          <w:rFonts w:ascii="Times New Roman" w:hAnsi="Times New Roman" w:cs="Times New Roman"/>
          <w:sz w:val="28"/>
          <w:szCs w:val="28"/>
        </w:rPr>
        <w:t>4.5</w:t>
      </w:r>
      <w:r w:rsidRPr="00163108">
        <w:rPr>
          <w:rFonts w:ascii="Times New Roman" w:hAnsi="Times New Roman" w:cs="Times New Roman"/>
          <w:sz w:val="28"/>
          <w:szCs w:val="28"/>
        </w:rPr>
        <w:t>.1., следующего содержания:</w:t>
      </w:r>
    </w:p>
    <w:p w:rsidR="009A6458" w:rsidRPr="003A2778" w:rsidRDefault="00667C07" w:rsidP="00667C07">
      <w:pPr>
        <w:pStyle w:val="ConsPlusNormal"/>
        <w:ind w:firstLine="567"/>
        <w:jc w:val="both"/>
        <w:rPr>
          <w:sz w:val="28"/>
          <w:szCs w:val="28"/>
        </w:rPr>
      </w:pPr>
      <w:r>
        <w:rPr>
          <w:sz w:val="28"/>
          <w:szCs w:val="28"/>
        </w:rPr>
        <w:t xml:space="preserve">«4.5.1. </w:t>
      </w:r>
      <w:r w:rsidR="009A6458" w:rsidRPr="003A2778">
        <w:rPr>
          <w:sz w:val="28"/>
          <w:szCs w:val="28"/>
        </w:rPr>
        <w:t xml:space="preserve">Обращения и заявления, не позволяющие установить лицо, обратившееся в Администрацию сельсовета, а также обращения и заявления, не содержащие сведений о фактах, указанных в пункте </w:t>
      </w:r>
      <w:r>
        <w:rPr>
          <w:sz w:val="28"/>
          <w:szCs w:val="28"/>
        </w:rPr>
        <w:t>4</w:t>
      </w:r>
      <w:r w:rsidR="009A6458" w:rsidRPr="003A2778">
        <w:rPr>
          <w:sz w:val="28"/>
          <w:szCs w:val="28"/>
        </w:rPr>
        <w:t>.5. настоящей статьи, не могут служить основанием для проведения внеплановой проверки.</w:t>
      </w:r>
    </w:p>
    <w:p w:rsidR="002E1065" w:rsidRDefault="009A6458" w:rsidP="009A645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67C07">
        <w:rPr>
          <w:rFonts w:ascii="Times New Roman" w:hAnsi="Times New Roman" w:cs="Times New Roman"/>
          <w:sz w:val="28"/>
          <w:szCs w:val="28"/>
        </w:rPr>
        <w:t xml:space="preserve">        </w:t>
      </w:r>
      <w:r w:rsidR="002E1065">
        <w:rPr>
          <w:rFonts w:ascii="Times New Roman" w:hAnsi="Times New Roman" w:cs="Times New Roman"/>
          <w:sz w:val="28"/>
          <w:szCs w:val="28"/>
        </w:rPr>
        <w:t>В случае</w:t>
      </w:r>
      <w:proofErr w:type="gramStart"/>
      <w:r w:rsidR="002E1065">
        <w:rPr>
          <w:rFonts w:ascii="Times New Roman" w:hAnsi="Times New Roman" w:cs="Times New Roman"/>
          <w:sz w:val="28"/>
          <w:szCs w:val="28"/>
        </w:rPr>
        <w:t>,</w:t>
      </w:r>
      <w:proofErr w:type="gramEnd"/>
      <w:r w:rsidR="002E1065">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sidR="002E1065" w:rsidRPr="006D5D36">
          <w:rPr>
            <w:rFonts w:ascii="Times New Roman" w:hAnsi="Times New Roman" w:cs="Times New Roman"/>
            <w:sz w:val="28"/>
            <w:szCs w:val="28"/>
          </w:rPr>
          <w:t xml:space="preserve">пункта </w:t>
        </w:r>
        <w:r w:rsidRPr="006D5D36">
          <w:rPr>
            <w:rFonts w:ascii="Times New Roman" w:hAnsi="Times New Roman" w:cs="Times New Roman"/>
            <w:sz w:val="28"/>
            <w:szCs w:val="28"/>
          </w:rPr>
          <w:t>4</w:t>
        </w:r>
        <w:r w:rsidR="002E1065" w:rsidRPr="006D5D36">
          <w:rPr>
            <w:rFonts w:ascii="Times New Roman" w:hAnsi="Times New Roman" w:cs="Times New Roman"/>
            <w:sz w:val="28"/>
            <w:szCs w:val="28"/>
          </w:rPr>
          <w:t>.5.</w:t>
        </w:r>
      </w:hyperlink>
      <w:r w:rsidR="002E1065">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2E1065">
        <w:rPr>
          <w:rFonts w:ascii="Times New Roman" w:hAnsi="Times New Roman" w:cs="Times New Roman"/>
          <w:sz w:val="28"/>
          <w:szCs w:val="28"/>
        </w:rPr>
        <w:t>ии и ау</w:t>
      </w:r>
      <w:proofErr w:type="gramEnd"/>
      <w:r w:rsidR="002E1065">
        <w:rPr>
          <w:rFonts w:ascii="Times New Roman" w:hAnsi="Times New Roman" w:cs="Times New Roman"/>
          <w:sz w:val="28"/>
          <w:szCs w:val="28"/>
        </w:rPr>
        <w:t>тентификации.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7" w:history="1">
        <w:r w:rsidRPr="006D5D36">
          <w:rPr>
            <w:rFonts w:ascii="Times New Roman" w:hAnsi="Times New Roman" w:cs="Times New Roman"/>
            <w:sz w:val="28"/>
            <w:szCs w:val="28"/>
          </w:rPr>
          <w:t xml:space="preserve">пункте </w:t>
        </w:r>
        <w:r w:rsidR="009A6458" w:rsidRPr="006D5D36">
          <w:rPr>
            <w:rFonts w:ascii="Times New Roman" w:hAnsi="Times New Roman" w:cs="Times New Roman"/>
            <w:sz w:val="28"/>
            <w:szCs w:val="28"/>
          </w:rPr>
          <w:t>4</w:t>
        </w:r>
        <w:r w:rsidRPr="006D5D36">
          <w:rPr>
            <w:rFonts w:ascii="Times New Roman" w:hAnsi="Times New Roman" w:cs="Times New Roman"/>
            <w:sz w:val="28"/>
            <w:szCs w:val="28"/>
          </w:rPr>
          <w:t>.5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sidRPr="006D5D36">
          <w:rPr>
            <w:rFonts w:ascii="Times New Roman" w:hAnsi="Times New Roman" w:cs="Times New Roman"/>
            <w:sz w:val="28"/>
            <w:szCs w:val="28"/>
          </w:rPr>
          <w:t xml:space="preserve">пункта </w:t>
        </w:r>
        <w:r w:rsidR="009A6458" w:rsidRPr="006D5D36">
          <w:rPr>
            <w:rFonts w:ascii="Times New Roman" w:hAnsi="Times New Roman" w:cs="Times New Roman"/>
            <w:sz w:val="28"/>
            <w:szCs w:val="28"/>
          </w:rPr>
          <w:t>4</w:t>
        </w:r>
        <w:r w:rsidRPr="006D5D36">
          <w:rPr>
            <w:rFonts w:ascii="Times New Roman" w:hAnsi="Times New Roman" w:cs="Times New Roman"/>
            <w:sz w:val="28"/>
            <w:szCs w:val="28"/>
          </w:rPr>
          <w:t>.5</w:t>
        </w:r>
        <w:r>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2E1065" w:rsidRDefault="002E1065" w:rsidP="002E106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2E1065" w:rsidRDefault="002E1065" w:rsidP="00F000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AA056E" w:rsidRDefault="00AA056E" w:rsidP="003A2778">
      <w:pPr>
        <w:tabs>
          <w:tab w:val="left" w:pos="7755"/>
        </w:tabs>
        <w:spacing w:after="0" w:line="240" w:lineRule="auto"/>
        <w:jc w:val="both"/>
        <w:rPr>
          <w:b/>
          <w:sz w:val="28"/>
          <w:szCs w:val="28"/>
        </w:rPr>
      </w:pPr>
    </w:p>
    <w:p w:rsidR="00F35FA7" w:rsidRPr="009C5497" w:rsidRDefault="00F35FA7" w:rsidP="003A2778">
      <w:pPr>
        <w:jc w:val="both"/>
        <w:rPr>
          <w:rFonts w:ascii="Times New Roman" w:hAnsi="Times New Roman" w:cs="Times New Roman"/>
          <w:sz w:val="28"/>
          <w:szCs w:val="28"/>
          <w:u w:val="single"/>
        </w:rPr>
      </w:pPr>
    </w:p>
    <w:sectPr w:rsidR="00F35FA7" w:rsidRPr="009C5497" w:rsidSect="00764DA4">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E69"/>
    <w:multiLevelType w:val="hybridMultilevel"/>
    <w:tmpl w:val="71322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235F4"/>
    <w:multiLevelType w:val="hybridMultilevel"/>
    <w:tmpl w:val="7B4A3006"/>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AED688D"/>
    <w:multiLevelType w:val="hybridMultilevel"/>
    <w:tmpl w:val="6A34D3A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3FD1"/>
    <w:rsid w:val="00091036"/>
    <w:rsid w:val="00122212"/>
    <w:rsid w:val="00156842"/>
    <w:rsid w:val="001C72FA"/>
    <w:rsid w:val="00203248"/>
    <w:rsid w:val="00283E36"/>
    <w:rsid w:val="00294FB7"/>
    <w:rsid w:val="002C1857"/>
    <w:rsid w:val="002E1065"/>
    <w:rsid w:val="00320FCA"/>
    <w:rsid w:val="00392B93"/>
    <w:rsid w:val="003A2778"/>
    <w:rsid w:val="003D6CBD"/>
    <w:rsid w:val="003D7146"/>
    <w:rsid w:val="003F5C40"/>
    <w:rsid w:val="0041724A"/>
    <w:rsid w:val="00483434"/>
    <w:rsid w:val="004F564C"/>
    <w:rsid w:val="005016B2"/>
    <w:rsid w:val="00532A45"/>
    <w:rsid w:val="00545B3E"/>
    <w:rsid w:val="00554D33"/>
    <w:rsid w:val="0058355A"/>
    <w:rsid w:val="005A4462"/>
    <w:rsid w:val="005B4A40"/>
    <w:rsid w:val="005B744B"/>
    <w:rsid w:val="005E5FD3"/>
    <w:rsid w:val="00645FE5"/>
    <w:rsid w:val="00667C07"/>
    <w:rsid w:val="00693F09"/>
    <w:rsid w:val="006A2827"/>
    <w:rsid w:val="006D0DEE"/>
    <w:rsid w:val="006D5D36"/>
    <w:rsid w:val="006D7774"/>
    <w:rsid w:val="006E73C8"/>
    <w:rsid w:val="00716CD4"/>
    <w:rsid w:val="00764DA4"/>
    <w:rsid w:val="007C5FAF"/>
    <w:rsid w:val="007E5A1A"/>
    <w:rsid w:val="007E7238"/>
    <w:rsid w:val="007F3997"/>
    <w:rsid w:val="008374F6"/>
    <w:rsid w:val="00863FD1"/>
    <w:rsid w:val="0088106F"/>
    <w:rsid w:val="008B6586"/>
    <w:rsid w:val="008E7D04"/>
    <w:rsid w:val="009A6458"/>
    <w:rsid w:val="009C25B7"/>
    <w:rsid w:val="009C5497"/>
    <w:rsid w:val="00A0269D"/>
    <w:rsid w:val="00A97153"/>
    <w:rsid w:val="00AA056E"/>
    <w:rsid w:val="00AF7EA7"/>
    <w:rsid w:val="00B41EE8"/>
    <w:rsid w:val="00B65734"/>
    <w:rsid w:val="00B926A1"/>
    <w:rsid w:val="00BB6B2A"/>
    <w:rsid w:val="00C10AAA"/>
    <w:rsid w:val="00C32308"/>
    <w:rsid w:val="00C33880"/>
    <w:rsid w:val="00C366AB"/>
    <w:rsid w:val="00C67CBF"/>
    <w:rsid w:val="00D65A87"/>
    <w:rsid w:val="00D917C3"/>
    <w:rsid w:val="00DB28AF"/>
    <w:rsid w:val="00DC4804"/>
    <w:rsid w:val="00E5180E"/>
    <w:rsid w:val="00E575F9"/>
    <w:rsid w:val="00EB2816"/>
    <w:rsid w:val="00F0003B"/>
    <w:rsid w:val="00F144E7"/>
    <w:rsid w:val="00F35FA7"/>
    <w:rsid w:val="00F41B4B"/>
    <w:rsid w:val="00F450D2"/>
    <w:rsid w:val="00F813BD"/>
    <w:rsid w:val="00FC30EE"/>
    <w:rsid w:val="00FE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rmal0">
    <w:name w:val="msonormal"/>
    <w:basedOn w:val="a0"/>
    <w:rsid w:val="00863FD1"/>
  </w:style>
  <w:style w:type="paragraph" w:styleId="a3">
    <w:name w:val="footer"/>
    <w:basedOn w:val="a"/>
    <w:link w:val="a4"/>
    <w:uiPriority w:val="99"/>
    <w:unhideWhenUsed/>
    <w:rsid w:val="00863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863FD1"/>
    <w:rPr>
      <w:rFonts w:ascii="Times New Roman" w:eastAsia="Times New Roman" w:hAnsi="Times New Roman" w:cs="Times New Roman"/>
      <w:sz w:val="24"/>
      <w:szCs w:val="24"/>
    </w:rPr>
  </w:style>
  <w:style w:type="character" w:styleId="a5">
    <w:name w:val="Hyperlink"/>
    <w:basedOn w:val="a0"/>
    <w:rsid w:val="00E5180E"/>
    <w:rPr>
      <w:rFonts w:ascii="Times New Roman" w:hAnsi="Times New Roman" w:cs="Times New Roman" w:hint="default"/>
      <w:color w:val="0000FF"/>
      <w:u w:val="single"/>
    </w:rPr>
  </w:style>
  <w:style w:type="paragraph" w:styleId="a6">
    <w:name w:val="No Spacing"/>
    <w:uiPriority w:val="1"/>
    <w:qFormat/>
    <w:rsid w:val="00E5180E"/>
    <w:pPr>
      <w:spacing w:after="0" w:line="240" w:lineRule="auto"/>
    </w:pPr>
  </w:style>
  <w:style w:type="paragraph" w:styleId="a7">
    <w:name w:val="List Paragraph"/>
    <w:basedOn w:val="a"/>
    <w:uiPriority w:val="34"/>
    <w:qFormat/>
    <w:rsid w:val="007C5FAF"/>
    <w:pPr>
      <w:ind w:left="720"/>
      <w:contextualSpacing/>
    </w:pPr>
  </w:style>
  <w:style w:type="paragraph" w:customStyle="1" w:styleId="ConsPlusNormal">
    <w:name w:val="ConsPlusNormal"/>
    <w:rsid w:val="00A97153"/>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F35FA7"/>
    <w:pPr>
      <w:widowControl w:val="0"/>
      <w:autoSpaceDE w:val="0"/>
      <w:autoSpaceDN w:val="0"/>
      <w:spacing w:after="0" w:line="240" w:lineRule="auto"/>
    </w:pPr>
    <w:rPr>
      <w:rFonts w:ascii="Calibri" w:eastAsia="Times New Roman" w:hAnsi="Calibri" w:cs="Calibri"/>
      <w:b/>
      <w:sz w:val="20"/>
      <w:szCs w:val="20"/>
    </w:rPr>
  </w:style>
</w:styles>
</file>

<file path=word/webSettings.xml><?xml version="1.0" encoding="utf-8"?>
<w:webSettings xmlns:r="http://schemas.openxmlformats.org/officeDocument/2006/relationships" xmlns:w="http://schemas.openxmlformats.org/wordprocessingml/2006/main">
  <w:divs>
    <w:div w:id="95946098">
      <w:bodyDiv w:val="1"/>
      <w:marLeft w:val="0"/>
      <w:marRight w:val="0"/>
      <w:marTop w:val="0"/>
      <w:marBottom w:val="0"/>
      <w:divBdr>
        <w:top w:val="none" w:sz="0" w:space="0" w:color="auto"/>
        <w:left w:val="none" w:sz="0" w:space="0" w:color="auto"/>
        <w:bottom w:val="none" w:sz="0" w:space="0" w:color="auto"/>
        <w:right w:val="none" w:sz="0" w:space="0" w:color="auto"/>
      </w:divBdr>
      <w:divsChild>
        <w:div w:id="1489714524">
          <w:marLeft w:val="0"/>
          <w:marRight w:val="0"/>
          <w:marTop w:val="0"/>
          <w:marBottom w:val="0"/>
          <w:divBdr>
            <w:top w:val="none" w:sz="0" w:space="0" w:color="auto"/>
            <w:left w:val="none" w:sz="0" w:space="0" w:color="auto"/>
            <w:bottom w:val="none" w:sz="0" w:space="0" w:color="auto"/>
            <w:right w:val="none" w:sz="0" w:space="0" w:color="auto"/>
          </w:divBdr>
        </w:div>
      </w:divsChild>
    </w:div>
    <w:div w:id="1059136506">
      <w:bodyDiv w:val="1"/>
      <w:marLeft w:val="0"/>
      <w:marRight w:val="0"/>
      <w:marTop w:val="0"/>
      <w:marBottom w:val="0"/>
      <w:divBdr>
        <w:top w:val="none" w:sz="0" w:space="0" w:color="auto"/>
        <w:left w:val="none" w:sz="0" w:space="0" w:color="auto"/>
        <w:bottom w:val="none" w:sz="0" w:space="0" w:color="auto"/>
        <w:right w:val="none" w:sz="0" w:space="0" w:color="auto"/>
      </w:divBdr>
    </w:div>
    <w:div w:id="1905286777">
      <w:bodyDiv w:val="1"/>
      <w:marLeft w:val="0"/>
      <w:marRight w:val="0"/>
      <w:marTop w:val="0"/>
      <w:marBottom w:val="0"/>
      <w:divBdr>
        <w:top w:val="none" w:sz="0" w:space="0" w:color="auto"/>
        <w:left w:val="none" w:sz="0" w:space="0" w:color="auto"/>
        <w:bottom w:val="none" w:sz="0" w:space="0" w:color="auto"/>
        <w:right w:val="none" w:sz="0" w:space="0" w:color="auto"/>
      </w:divBdr>
      <w:divsChild>
        <w:div w:id="628363431">
          <w:marLeft w:val="0"/>
          <w:marRight w:val="0"/>
          <w:marTop w:val="0"/>
          <w:marBottom w:val="0"/>
          <w:divBdr>
            <w:top w:val="none" w:sz="0" w:space="0" w:color="auto"/>
            <w:left w:val="none" w:sz="0" w:space="0" w:color="auto"/>
            <w:bottom w:val="none" w:sz="0" w:space="0" w:color="auto"/>
            <w:right w:val="none" w:sz="0" w:space="0" w:color="auto"/>
          </w:divBdr>
        </w:div>
      </w:divsChild>
    </w:div>
    <w:div w:id="19115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ettings" Target="setting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hyperlink" Target="consultantplus://offline/ref=441791651F6003BEC8076F3DAC67F62D33285B0D5B2C25CF83909F9EEEm1q7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ynushkevich</dc:creator>
  <cp:lastModifiedBy>пк</cp:lastModifiedBy>
  <cp:revision>18</cp:revision>
  <cp:lastPrinted>2017-06-28T07:02:00Z</cp:lastPrinted>
  <dcterms:created xsi:type="dcterms:W3CDTF">2016-01-22T05:41:00Z</dcterms:created>
  <dcterms:modified xsi:type="dcterms:W3CDTF">2017-12-05T06:02:00Z</dcterms:modified>
</cp:coreProperties>
</file>