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64" w:rsidRPr="00D37664" w:rsidRDefault="00D37664" w:rsidP="00D3766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664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О ЗАПРЕТЕ КУПАНИЯ В НЕОБОРУДОВАННЫХ МЕСТАХ И МЕРАХ БЕЗОПАСНОСТИ ПРИ ПОСЕЩЕНИИ ВОДНЫХ ОБЪЕКТОВ</w: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7664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37664">
        <w:rPr>
          <w:rFonts w:ascii="Times New Roman" w:eastAsia="Times New Roman" w:hAnsi="Times New Roman" w:cs="Times New Roman"/>
          <w:sz w:val="28"/>
          <w:szCs w:val="28"/>
        </w:rPr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37664">
        <w:rPr>
          <w:rFonts w:ascii="Times New Roman" w:eastAsia="Times New Roman" w:hAnsi="Times New Roman" w:cs="Times New Roman"/>
          <w:sz w:val="28"/>
          <w:szCs w:val="28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37664">
        <w:rPr>
          <w:rFonts w:ascii="Times New Roman" w:eastAsia="Times New Roman" w:hAnsi="Times New Roman" w:cs="Times New Roman"/>
          <w:sz w:val="28"/>
          <w:szCs w:val="28"/>
        </w:rPr>
        <w:t>Помните, что на водоемах запрещено:</w:t>
      </w:r>
    </w:p>
    <w:p w:rsidR="00D37664" w:rsidRPr="00D37664" w:rsidRDefault="00D37664" w:rsidP="00D37664">
      <w:pPr>
        <w:pStyle w:val="a4"/>
        <w:numPr>
          <w:ilvl w:val="0"/>
          <w:numId w:val="1"/>
        </w:numPr>
        <w:spacing w:after="0" w:line="20" w:lineRule="atLeast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664">
        <w:rPr>
          <w:rFonts w:ascii="Times New Roman" w:eastAsia="Times New Roman" w:hAnsi="Times New Roman" w:cs="Times New Roman"/>
          <w:sz w:val="28"/>
          <w:szCs w:val="28"/>
        </w:rPr>
        <w:t>купаться в необследованных водоемах, в местах, где выставлены щиты (аншлаги) с надписями о запрете купания;</w:t>
      </w:r>
    </w:p>
    <w:p w:rsidR="00D37664" w:rsidRPr="00D37664" w:rsidRDefault="00D37664" w:rsidP="00D37664">
      <w:pPr>
        <w:pStyle w:val="a4"/>
        <w:numPr>
          <w:ilvl w:val="0"/>
          <w:numId w:val="1"/>
        </w:num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7664">
        <w:rPr>
          <w:rFonts w:ascii="Times New Roman" w:eastAsia="Times New Roman" w:hAnsi="Times New Roman" w:cs="Times New Roman"/>
          <w:sz w:val="28"/>
          <w:szCs w:val="28"/>
        </w:rPr>
        <w:t>купаться в состоянии алкогольного опьянения;</w: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7664">
        <w:rPr>
          <w:rFonts w:ascii="Times New Roman" w:eastAsia="Times New Roman" w:hAnsi="Times New Roman" w:cs="Times New Roman"/>
          <w:sz w:val="28"/>
          <w:szCs w:val="28"/>
        </w:rPr>
        <w:t>прыгать в воду с сооружений, не приспособленных для этих целей;</w: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7664">
        <w:rPr>
          <w:rFonts w:ascii="Times New Roman" w:eastAsia="Times New Roman" w:hAnsi="Times New Roman" w:cs="Times New Roman"/>
          <w:sz w:val="28"/>
          <w:szCs w:val="28"/>
        </w:rPr>
        <w:t>загрязнять и засорять водоемы;</w: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7664">
        <w:rPr>
          <w:rFonts w:ascii="Times New Roman" w:eastAsia="Times New Roman" w:hAnsi="Times New Roman" w:cs="Times New Roman"/>
          <w:sz w:val="28"/>
          <w:szCs w:val="28"/>
        </w:rPr>
        <w:t>плавать на досках, бревнах, лежаках, автомобильных камерах, надувных матрацах;</w:t>
      </w:r>
    </w:p>
    <w:p w:rsidR="00D37664" w:rsidRPr="00D37664" w:rsidRDefault="00D37664" w:rsidP="00D37664">
      <w:pPr>
        <w:pStyle w:val="a4"/>
        <w:numPr>
          <w:ilvl w:val="0"/>
          <w:numId w:val="2"/>
        </w:numPr>
        <w:spacing w:after="0" w:line="20" w:lineRule="atLeast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664">
        <w:rPr>
          <w:rFonts w:ascii="Times New Roman" w:eastAsia="Times New Roman" w:hAnsi="Times New Roman" w:cs="Times New Roman"/>
          <w:sz w:val="28"/>
          <w:szCs w:val="28"/>
        </w:rPr>
        <w:t>приводить с собой животных в места массового отдыха населения на воде;</w:t>
      </w:r>
    </w:p>
    <w:p w:rsidR="00D37664" w:rsidRPr="00D37664" w:rsidRDefault="00D37664" w:rsidP="00D37664">
      <w:pPr>
        <w:pStyle w:val="a4"/>
        <w:numPr>
          <w:ilvl w:val="0"/>
          <w:numId w:val="2"/>
        </w:numPr>
        <w:spacing w:after="0" w:line="20" w:lineRule="atLeast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664">
        <w:rPr>
          <w:rFonts w:ascii="Times New Roman" w:eastAsia="Times New Roman" w:hAnsi="Times New Roman" w:cs="Times New Roman"/>
          <w:sz w:val="28"/>
          <w:szCs w:val="28"/>
        </w:rPr>
        <w:t>управлять маломерным судном лицам в состоянии алкогольного и (или) наркотического опьянения.</w: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37664">
        <w:rPr>
          <w:rFonts w:ascii="Times New Roman" w:eastAsia="Times New Roman" w:hAnsi="Times New Roman" w:cs="Times New Roman"/>
          <w:sz w:val="28"/>
          <w:szCs w:val="28"/>
        </w:rPr>
        <w:t>Напоминаем, что купание граждан в водоемах, где оно запрещено, одна из основных причин гибели людей.</w: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37664">
        <w:rPr>
          <w:rFonts w:ascii="Times New Roman" w:eastAsia="Times New Roman" w:hAnsi="Times New Roman" w:cs="Times New Roman"/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7664">
        <w:rPr>
          <w:rFonts w:ascii="Times New Roman" w:eastAsia="Times New Roman" w:hAnsi="Times New Roman" w:cs="Times New Roman"/>
          <w:sz w:val="28"/>
          <w:szCs w:val="28"/>
        </w:rPr>
        <w:t xml:space="preserve">В связи с установившейся жаркой погодой,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Придолинного сельсовета</w:t>
      </w:r>
      <w:r w:rsidRPr="00D37664">
        <w:rPr>
          <w:rFonts w:ascii="Times New Roman" w:eastAsia="Times New Roman" w:hAnsi="Times New Roman" w:cs="Times New Roman"/>
          <w:sz w:val="28"/>
          <w:szCs w:val="28"/>
        </w:rPr>
        <w:t> просит соблюдать вышеперечисленные меры безопасности.</w: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7664">
        <w:rPr>
          <w:rFonts w:ascii="Times New Roman" w:eastAsia="Times New Roman" w:hAnsi="Times New Roman" w:cs="Times New Roman"/>
          <w:sz w:val="28"/>
          <w:szCs w:val="28"/>
        </w:rPr>
        <w:t>Чаще всего гибель людей на воде происходит по вине самих утопающих, в результате легкомыслия, переоценки сил и возможностей. В результате неумелых действий возникает паника и сковывающий человека страх.</w: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37664">
        <w:rPr>
          <w:rFonts w:ascii="Times New Roman" w:eastAsia="Times New Roman" w:hAnsi="Times New Roman" w:cs="Times New Roman"/>
          <w:sz w:val="28"/>
          <w:szCs w:val="28"/>
        </w:rPr>
        <w:t>Обеспечение безопасного отдыха людей на воде и особенно детей требует от взрослых организации купания и строгого соблюдения правил поведения детьми на водоемах.</w: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37664">
        <w:rPr>
          <w:rFonts w:ascii="Times New Roman" w:eastAsia="Times New Roman" w:hAnsi="Times New Roman" w:cs="Times New Roman"/>
          <w:sz w:val="28"/>
          <w:szCs w:val="28"/>
        </w:rPr>
        <w:t>Согласно требованиям безопасности, не допускаются:</w:t>
      </w:r>
    </w:p>
    <w:p w:rsidR="00D37664" w:rsidRPr="00D37664" w:rsidRDefault="00D37664" w:rsidP="00D37664">
      <w:pPr>
        <w:pStyle w:val="a4"/>
        <w:numPr>
          <w:ilvl w:val="0"/>
          <w:numId w:val="3"/>
        </w:numPr>
        <w:spacing w:after="0" w:line="20" w:lineRule="atLeast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664">
        <w:rPr>
          <w:rFonts w:ascii="Times New Roman" w:eastAsia="Times New Roman" w:hAnsi="Times New Roman" w:cs="Times New Roman"/>
          <w:sz w:val="28"/>
          <w:szCs w:val="28"/>
        </w:rPr>
        <w:t>одиночные, без контроля взрослых, купания детей и просто нахождение их у водоема;</w:t>
      </w:r>
    </w:p>
    <w:p w:rsidR="00D37664" w:rsidRPr="00D37664" w:rsidRDefault="00D37664" w:rsidP="00D37664">
      <w:pPr>
        <w:pStyle w:val="a4"/>
        <w:numPr>
          <w:ilvl w:val="0"/>
          <w:numId w:val="3"/>
        </w:num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7664">
        <w:rPr>
          <w:rFonts w:ascii="Times New Roman" w:eastAsia="Times New Roman" w:hAnsi="Times New Roman" w:cs="Times New Roman"/>
          <w:sz w:val="28"/>
          <w:szCs w:val="28"/>
        </w:rPr>
        <w:lastRenderedPageBreak/>
        <w:t>купание в необорудованных и запрещенных для купания водоемах;</w: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766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D37664">
        <w:rPr>
          <w:rFonts w:ascii="Times New Roman" w:eastAsia="Times New Roman" w:hAnsi="Times New Roman" w:cs="Times New Roman"/>
          <w:sz w:val="28"/>
          <w:szCs w:val="28"/>
        </w:rPr>
        <w:t>плавсредств</w:t>
      </w:r>
      <w:proofErr w:type="spellEnd"/>
      <w:r w:rsidRPr="00D37664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gramStart"/>
      <w:r w:rsidRPr="00D37664">
        <w:rPr>
          <w:rFonts w:ascii="Times New Roman" w:eastAsia="Times New Roman" w:hAnsi="Times New Roman" w:cs="Times New Roman"/>
          <w:sz w:val="28"/>
          <w:szCs w:val="28"/>
        </w:rPr>
        <w:t>разрешенных</w:t>
      </w:r>
      <w:proofErr w:type="gramEnd"/>
      <w:r w:rsidRPr="00D37664">
        <w:rPr>
          <w:rFonts w:ascii="Times New Roman" w:eastAsia="Times New Roman" w:hAnsi="Times New Roman" w:cs="Times New Roman"/>
          <w:sz w:val="28"/>
          <w:szCs w:val="28"/>
        </w:rPr>
        <w:t xml:space="preserve"> для купания (надувные матрасы, автомобильные камеры и т.п.);</w:t>
      </w:r>
    </w:p>
    <w:p w:rsidR="00D37664" w:rsidRPr="00D37664" w:rsidRDefault="00D37664" w:rsidP="00D37664">
      <w:pPr>
        <w:pStyle w:val="a4"/>
        <w:numPr>
          <w:ilvl w:val="0"/>
          <w:numId w:val="4"/>
        </w:numPr>
        <w:spacing w:after="0" w:line="20" w:lineRule="atLeast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664">
        <w:rPr>
          <w:rFonts w:ascii="Times New Roman" w:eastAsia="Times New Roman" w:hAnsi="Times New Roman" w:cs="Times New Roman"/>
          <w:sz w:val="28"/>
          <w:szCs w:val="28"/>
        </w:rPr>
        <w:t>категорически запрещается проведение любых мероприятий на воде вне пределов видимости и без обеспечения средствами сигнализации, оповещения и связи.</w: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37664">
        <w:rPr>
          <w:rFonts w:ascii="Times New Roman" w:eastAsia="Times New Roman" w:hAnsi="Times New Roman" w:cs="Times New Roman"/>
          <w:sz w:val="28"/>
          <w:szCs w:val="28"/>
        </w:rPr>
        <w:t xml:space="preserve">Помните ни один водоем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Придолинного сельсовета, </w:t>
      </w:r>
      <w:r w:rsidRPr="00D37664">
        <w:rPr>
          <w:rFonts w:ascii="Times New Roman" w:eastAsia="Times New Roman" w:hAnsi="Times New Roman" w:cs="Times New Roman"/>
          <w:sz w:val="28"/>
          <w:szCs w:val="28"/>
        </w:rPr>
        <w:t>не имеет разрешения на купание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Около </w:t>
      </w:r>
      <w:r w:rsidRPr="00D37664">
        <w:rPr>
          <w:rFonts w:ascii="Times New Roman" w:eastAsia="Times New Roman" w:hAnsi="Times New Roman" w:cs="Times New Roman"/>
          <w:sz w:val="28"/>
          <w:szCs w:val="28"/>
        </w:rPr>
        <w:t>водоемов можно увидеть щиты с надписью: «Купаться запрещено», никогда не нарушай это правило. Соблюдение мер предосторожности – основное условие безопасности на воде, а умение плавать - главное требование безопасности проведения мероприятий на воде.        </w:t>
      </w:r>
    </w:p>
    <w:p w:rsidR="00D37664" w:rsidRPr="00D37664" w:rsidRDefault="00D37664" w:rsidP="00D3766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37664">
        <w:rPr>
          <w:rFonts w:ascii="Times New Roman" w:eastAsia="Times New Roman" w:hAnsi="Times New Roman" w:cs="Times New Roman"/>
          <w:sz w:val="28"/>
          <w:szCs w:val="28"/>
        </w:rPr>
        <w:t>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</w:t>
      </w:r>
      <w:r w:rsidRPr="00D3766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Придолинного сельсовета</w:t>
      </w:r>
      <w:r w:rsidRPr="00D376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D37664" w:rsidRDefault="00D37664" w:rsidP="00D3766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000000" w:rsidRPr="00D3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67C4"/>
    <w:multiLevelType w:val="hybridMultilevel"/>
    <w:tmpl w:val="21A87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C595D"/>
    <w:multiLevelType w:val="hybridMultilevel"/>
    <w:tmpl w:val="DB70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654ED"/>
    <w:multiLevelType w:val="hybridMultilevel"/>
    <w:tmpl w:val="B1F4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90C66"/>
    <w:multiLevelType w:val="hybridMultilevel"/>
    <w:tmpl w:val="982E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37664"/>
    <w:rsid w:val="00D3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376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76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3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76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37664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D3766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76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37664"/>
    <w:rPr>
      <w:rFonts w:ascii="Arial" w:eastAsia="Times New Roman" w:hAnsi="Arial" w:cs="Arial"/>
      <w:vanish/>
      <w:sz w:val="16"/>
      <w:szCs w:val="16"/>
    </w:rPr>
  </w:style>
  <w:style w:type="paragraph" w:styleId="a4">
    <w:name w:val="List Paragraph"/>
    <w:basedOn w:val="a"/>
    <w:uiPriority w:val="34"/>
    <w:qFormat/>
    <w:rsid w:val="00D37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2033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95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8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32">
              <w:marLeft w:val="0"/>
              <w:marRight w:val="0"/>
              <w:marTop w:val="0"/>
              <w:marBottom w:val="0"/>
              <w:divBdr>
                <w:top w:val="single" w:sz="4" w:space="12" w:color="EDF1F5"/>
                <w:left w:val="single" w:sz="4" w:space="13" w:color="EDF1F5"/>
                <w:bottom w:val="single" w:sz="4" w:space="13" w:color="EDF1F5"/>
                <w:right w:val="single" w:sz="4" w:space="13" w:color="EDF1F5"/>
              </w:divBdr>
              <w:divsChild>
                <w:div w:id="3904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2165">
                      <w:marLeft w:val="0"/>
                      <w:marRight w:val="0"/>
                      <w:marTop w:val="207"/>
                      <w:marBottom w:val="2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0633">
                          <w:marLeft w:val="0"/>
                          <w:marRight w:val="0"/>
                          <w:marTop w:val="207"/>
                          <w:marBottom w:val="2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4717">
                              <w:marLeft w:val="0"/>
                              <w:marRight w:val="0"/>
                              <w:marTop w:val="4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2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2871</Characters>
  <Application>Microsoft Office Word</Application>
  <DocSecurity>0</DocSecurity>
  <Lines>23</Lines>
  <Paragraphs>6</Paragraphs>
  <ScaleCrop>false</ScaleCrop>
  <Company>KottoSOFT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2021-07-21T09:41:00Z</dcterms:created>
  <dcterms:modified xsi:type="dcterms:W3CDTF">2021-07-21T09:48:00Z</dcterms:modified>
</cp:coreProperties>
</file>